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127E" w14:textId="77777777" w:rsidR="00165EFD" w:rsidRDefault="00000000" w:rsidP="00B0199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40D37D2D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DA3A44">
        <w:rPr>
          <w:spacing w:val="-8"/>
        </w:rPr>
        <w:t>May 14</w:t>
      </w:r>
      <w:r w:rsidR="008026C7">
        <w:rPr>
          <w:spacing w:val="-8"/>
        </w:rPr>
        <w:t xml:space="preserve">, </w:t>
      </w:r>
      <w:r w:rsidR="00C37DE4">
        <w:rPr>
          <w:spacing w:val="-8"/>
        </w:rPr>
        <w:t>2024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4313CB75" w14:textId="5ABE475C" w:rsidR="007571C5" w:rsidRDefault="007571C5">
      <w:pPr>
        <w:spacing w:line="259" w:lineRule="auto"/>
        <w:ind w:right="1"/>
        <w:jc w:val="center"/>
        <w:rPr>
          <w:b/>
        </w:rPr>
      </w:pPr>
      <w:hyperlink r:id="rId6" w:history="1">
        <w:r w:rsidRPr="00345292">
          <w:rPr>
            <w:rStyle w:val="Hyperlink"/>
            <w:b/>
          </w:rPr>
          <w:t>https://us06web.zoom.us/j/82318711735</w:t>
        </w:r>
      </w:hyperlink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FBD9CCD" w14:textId="77777777" w:rsidR="007D3313" w:rsidRDefault="007D3313" w:rsidP="007D3313">
      <w:pPr>
        <w:pStyle w:val="Heading1"/>
        <w:spacing w:line="259" w:lineRule="auto"/>
        <w:ind w:left="1973" w:right="1971"/>
        <w:jc w:val="both"/>
      </w:pP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0C75FD72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  <w:r w:rsidR="00FD7882">
        <w:rPr>
          <w:spacing w:val="-2"/>
        </w:rPr>
        <w:t xml:space="preserve"> </w:t>
      </w:r>
    </w:p>
    <w:p w14:paraId="69FEC6B8" w14:textId="2588A694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  <w:r w:rsidR="00FD7882">
        <w:rPr>
          <w:spacing w:val="-2"/>
        </w:rPr>
        <w:t xml:space="preserve"> 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6F4FE5B4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</w:p>
    <w:p w14:paraId="642DF918" w14:textId="066B3D08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  <w:r w:rsidR="00FD7882">
        <w:rPr>
          <w:spacing w:val="-2"/>
        </w:rPr>
        <w:t xml:space="preserve"> </w:t>
      </w:r>
    </w:p>
    <w:p w14:paraId="52BA04B4" w14:textId="5B111766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  <w:r w:rsidR="00685EEE">
        <w:t xml:space="preserve">  </w:t>
      </w:r>
    </w:p>
    <w:p w14:paraId="0B7ACF01" w14:textId="26D9D88A" w:rsidR="00083FE8" w:rsidRDefault="00C37DE4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</w:t>
      </w:r>
      <w:r w:rsidR="00FA2E38">
        <w:rPr>
          <w:b/>
          <w:bCs/>
        </w:rPr>
        <w:t xml:space="preserve">Item </w:t>
      </w:r>
      <w:r w:rsidR="00597B83" w:rsidRPr="00A92154">
        <w:t xml:space="preserve">– </w:t>
      </w:r>
      <w:r w:rsidR="00DA3A44">
        <w:t>Review draft of IFAD policies for naming rights and suite and loge box sponsorships</w:t>
      </w:r>
      <w:r w:rsidR="002D79B0">
        <w:t>.</w:t>
      </w:r>
    </w:p>
    <w:p w14:paraId="75CDC573" w14:textId="2058EE8C" w:rsidR="008026C7" w:rsidRPr="008026C7" w:rsidRDefault="003B6633" w:rsidP="008026C7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</w:rPr>
        <w:t xml:space="preserve">Discussion Item </w:t>
      </w:r>
      <w:r>
        <w:t>– Update on IFAD Foundation</w:t>
      </w:r>
      <w:r w:rsidR="009B2FA5">
        <w:t xml:space="preserve">.  </w:t>
      </w:r>
    </w:p>
    <w:p w14:paraId="22070FE8" w14:textId="77777777" w:rsidR="008026C7" w:rsidRDefault="008026C7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F20B90B" w14:textId="7F34A767" w:rsidR="007A1F02" w:rsidRPr="008026C7" w:rsidRDefault="007A1F02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8026C7">
        <w:rPr>
          <w:b/>
          <w:bCs/>
          <w:lang w:val="en"/>
        </w:rPr>
        <w:t>Report and Updates</w:t>
      </w:r>
    </w:p>
    <w:p w14:paraId="71107CE3" w14:textId="77777777" w:rsidR="008026C7" w:rsidRPr="008026C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>Presentation from Erik Hudson</w:t>
      </w:r>
    </w:p>
    <w:p w14:paraId="3567C3D2" w14:textId="12AF03E5" w:rsidR="007A1F02" w:rsidRPr="008026C7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H</w:t>
      </w:r>
      <w:r w:rsidR="007A1F02" w:rsidRPr="00A92154">
        <w:t>ero Arena at Mountain America Center on Mountain America Center operations</w:t>
      </w:r>
      <w:r w:rsidR="00FC0AED">
        <w:t xml:space="preserve"> and </w:t>
      </w:r>
      <w:r w:rsidR="00DA3A44">
        <w:t>March</w:t>
      </w:r>
      <w:r w:rsidR="002242D8">
        <w:t xml:space="preserve"> </w:t>
      </w:r>
      <w:r>
        <w:t xml:space="preserve">and </w:t>
      </w:r>
      <w:r w:rsidR="00DA3A44">
        <w:t xml:space="preserve">April </w:t>
      </w:r>
      <w:r w:rsidR="007A1F02" w:rsidRPr="00A92154">
        <w:t>financial statements</w:t>
      </w:r>
      <w:r w:rsidR="00FC0AED">
        <w:t>.</w:t>
      </w:r>
    </w:p>
    <w:p w14:paraId="3AF32245" w14:textId="1271C1D7" w:rsidR="008026C7" w:rsidRPr="008E653D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Spud Kings Update</w:t>
      </w:r>
      <w:r w:rsidR="001F73FC">
        <w:t xml:space="preserve"> 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6283D7EA" w14:textId="20F4E7E9" w:rsidR="00724249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>Executive Director Report Summary</w:t>
      </w:r>
      <w:r w:rsidR="00592F8F">
        <w:rPr>
          <w:lang w:val="en"/>
        </w:rPr>
        <w:t xml:space="preserve"> </w:t>
      </w:r>
    </w:p>
    <w:p w14:paraId="38021463" w14:textId="4987DE20" w:rsidR="003B6633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>
        <w:rPr>
          <w:lang w:val="en"/>
        </w:rPr>
        <w:t xml:space="preserve">Building Update </w:t>
      </w:r>
    </w:p>
    <w:p w14:paraId="15704108" w14:textId="1871D84E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7D8C825A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DA3A44">
        <w:rPr>
          <w:b/>
          <w:spacing w:val="-8"/>
          <w:u w:val="single"/>
        </w:rPr>
        <w:t>June 11</w:t>
      </w:r>
      <w:r w:rsidR="008026C7">
        <w:rPr>
          <w:b/>
          <w:spacing w:val="-8"/>
          <w:u w:val="single"/>
        </w:rPr>
        <w:t xml:space="preserve">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7C187D70" w:rsidR="00165EFD" w:rsidRPr="009B4BF2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DA3A44">
        <w:rPr>
          <w:spacing w:val="-7"/>
        </w:rPr>
        <w:t>June 11,</w:t>
      </w:r>
      <w:r w:rsidR="008026C7">
        <w:rPr>
          <w:spacing w:val="-7"/>
        </w:rPr>
        <w:t xml:space="preserve">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2F1A0300" w14:textId="77777777" w:rsidR="00165EFD" w:rsidRPr="00A92154" w:rsidRDefault="00165EFD">
      <w:pPr>
        <w:pStyle w:val="BodyText"/>
      </w:pP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54DD84B2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DA3A44">
        <w:rPr>
          <w:spacing w:val="-8"/>
        </w:rPr>
        <w:t>May 12</w:t>
      </w:r>
      <w:r w:rsidR="008026C7">
        <w:rPr>
          <w:spacing w:val="-8"/>
        </w:rPr>
        <w:t xml:space="preserve">, </w:t>
      </w:r>
      <w:r w:rsidR="00D77405">
        <w:rPr>
          <w:spacing w:val="-8"/>
        </w:rPr>
        <w:t>2</w:t>
      </w:r>
      <w:r w:rsidRPr="00A92154">
        <w:rPr>
          <w:spacing w:val="-4"/>
        </w:rPr>
        <w:t>02</w:t>
      </w:r>
      <w:r w:rsidR="00E6204A">
        <w:rPr>
          <w:spacing w:val="-4"/>
        </w:rPr>
        <w:t>4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BE6FDF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378B"/>
    <w:rsid w:val="0001438C"/>
    <w:rsid w:val="00083FE8"/>
    <w:rsid w:val="000C3BC4"/>
    <w:rsid w:val="000C3DFC"/>
    <w:rsid w:val="000E1C31"/>
    <w:rsid w:val="000E464C"/>
    <w:rsid w:val="00161F84"/>
    <w:rsid w:val="00165EFD"/>
    <w:rsid w:val="001721B8"/>
    <w:rsid w:val="001F73FC"/>
    <w:rsid w:val="002242D8"/>
    <w:rsid w:val="002D79B0"/>
    <w:rsid w:val="003B352B"/>
    <w:rsid w:val="003B6633"/>
    <w:rsid w:val="003E3EF9"/>
    <w:rsid w:val="004434DB"/>
    <w:rsid w:val="004777DD"/>
    <w:rsid w:val="0050298B"/>
    <w:rsid w:val="0057366D"/>
    <w:rsid w:val="0058315E"/>
    <w:rsid w:val="00592F8F"/>
    <w:rsid w:val="00597B83"/>
    <w:rsid w:val="005A5AF8"/>
    <w:rsid w:val="005F3861"/>
    <w:rsid w:val="00612824"/>
    <w:rsid w:val="00632C86"/>
    <w:rsid w:val="00664E7A"/>
    <w:rsid w:val="00666B77"/>
    <w:rsid w:val="0067341C"/>
    <w:rsid w:val="00685EEE"/>
    <w:rsid w:val="006868C9"/>
    <w:rsid w:val="00693AA1"/>
    <w:rsid w:val="006C2242"/>
    <w:rsid w:val="006F3BA7"/>
    <w:rsid w:val="00724249"/>
    <w:rsid w:val="007243FC"/>
    <w:rsid w:val="007571C5"/>
    <w:rsid w:val="007617B7"/>
    <w:rsid w:val="007A1F02"/>
    <w:rsid w:val="007D3313"/>
    <w:rsid w:val="007E43F2"/>
    <w:rsid w:val="008026C7"/>
    <w:rsid w:val="00817F72"/>
    <w:rsid w:val="008425CD"/>
    <w:rsid w:val="00865420"/>
    <w:rsid w:val="00865F78"/>
    <w:rsid w:val="008B05B3"/>
    <w:rsid w:val="008C288B"/>
    <w:rsid w:val="008E653D"/>
    <w:rsid w:val="008E6971"/>
    <w:rsid w:val="00903D7B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B01990"/>
    <w:rsid w:val="00B03951"/>
    <w:rsid w:val="00B75E0E"/>
    <w:rsid w:val="00B84295"/>
    <w:rsid w:val="00B91F13"/>
    <w:rsid w:val="00B979B8"/>
    <w:rsid w:val="00BE6FDF"/>
    <w:rsid w:val="00BF0338"/>
    <w:rsid w:val="00C01429"/>
    <w:rsid w:val="00C37DE4"/>
    <w:rsid w:val="00CD3672"/>
    <w:rsid w:val="00CF3A5F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204A"/>
    <w:rsid w:val="00E87932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3187117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4</cp:revision>
  <cp:lastPrinted>2024-02-09T15:56:00Z</cp:lastPrinted>
  <dcterms:created xsi:type="dcterms:W3CDTF">2024-05-07T19:04:00Z</dcterms:created>
  <dcterms:modified xsi:type="dcterms:W3CDTF">2024-05-08T13:00:00Z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