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1BD35BC1" w:rsidR="37CE1ACE" w:rsidRDefault="37CE1ACE" w:rsidP="37CE1ACE">
      <w:pPr>
        <w:jc w:val="center"/>
      </w:pPr>
      <w:r>
        <w:rPr>
          <w:noProof/>
        </w:rPr>
        <w:drawing>
          <wp:inline distT="0" distB="0" distL="0" distR="0" wp14:anchorId="2CE7817C" wp14:editId="7D69DF69">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56923" cy="642692"/>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334F2715"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085458">
        <w:rPr>
          <w:rFonts w:ascii="Verdana" w:eastAsia="Verdana" w:hAnsi="Verdana" w:cs="Verdana"/>
          <w:b/>
          <w:bCs/>
          <w:lang w:val="en"/>
        </w:rPr>
        <w:t xml:space="preserve">October </w:t>
      </w:r>
      <w:r w:rsidR="00EF1F58">
        <w:rPr>
          <w:rFonts w:ascii="Verdana" w:eastAsia="Verdana" w:hAnsi="Verdana" w:cs="Verdana"/>
          <w:b/>
          <w:bCs/>
          <w:lang w:val="en"/>
        </w:rPr>
        <w:t>25,</w:t>
      </w:r>
      <w:r w:rsidR="00085458">
        <w:rPr>
          <w:rFonts w:ascii="Verdana" w:eastAsia="Verdana" w:hAnsi="Verdana" w:cs="Verdana"/>
          <w:b/>
          <w:bCs/>
          <w:lang w:val="en"/>
        </w:rPr>
        <w:t xml:space="preserve"> </w:t>
      </w:r>
      <w:r w:rsidR="00AA2A89" w:rsidRPr="00E866C3">
        <w:rPr>
          <w:rFonts w:ascii="Verdana" w:eastAsia="Verdana" w:hAnsi="Verdana" w:cs="Verdana"/>
          <w:b/>
          <w:bCs/>
          <w:lang w:val="en"/>
        </w:rPr>
        <w:t>202</w:t>
      </w:r>
      <w:r w:rsidR="0057167B">
        <w:rPr>
          <w:rFonts w:ascii="Verdana" w:eastAsia="Verdana" w:hAnsi="Verdana" w:cs="Verdana"/>
          <w:b/>
          <w:bCs/>
          <w:lang w:val="en"/>
        </w:rPr>
        <w:t>2</w:t>
      </w:r>
      <w:r w:rsidRPr="00E866C3">
        <w:rPr>
          <w:rFonts w:ascii="Verdana" w:eastAsia="Verdana" w:hAnsi="Verdana" w:cs="Verdana"/>
          <w:b/>
          <w:bCs/>
          <w:lang w:val="en"/>
        </w:rPr>
        <w:t>, 7:00 a.m.</w:t>
      </w:r>
    </w:p>
    <w:p w14:paraId="100B67BB" w14:textId="2CD8AFE8"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0FE124D6" w14:textId="36FA05E0" w:rsidR="00C10C8A" w:rsidRDefault="00000000" w:rsidP="37CE1ACE">
      <w:pPr>
        <w:spacing w:after="0"/>
        <w:jc w:val="center"/>
        <w:rPr>
          <w:rFonts w:ascii="Verdana" w:eastAsia="Verdana" w:hAnsi="Verdana" w:cs="Verdana"/>
          <w:b/>
          <w:bCs/>
          <w:lang w:val="en"/>
        </w:rPr>
      </w:pPr>
      <w:hyperlink r:id="rId9" w:history="1">
        <w:r w:rsidR="00C10C8A" w:rsidRPr="00470B35">
          <w:rPr>
            <w:rStyle w:val="Hyperlink"/>
            <w:rFonts w:ascii="Verdana" w:eastAsia="Verdana" w:hAnsi="Verdana" w:cs="Verdana"/>
            <w:b/>
            <w:bCs/>
            <w:lang w:val="en"/>
          </w:rPr>
          <w:t>https://us06web.zoom.us/j/82958593488</w:t>
        </w:r>
      </w:hyperlink>
    </w:p>
    <w:p w14:paraId="5CCE14EB" w14:textId="1B916E3D" w:rsidR="37CE1ACE" w:rsidRDefault="003364C3" w:rsidP="00041B4C">
      <w:pPr>
        <w:spacing w:after="0"/>
        <w:jc w:val="center"/>
        <w:rPr>
          <w:rFonts w:ascii="Verdana" w:eastAsia="Verdana" w:hAnsi="Verdana" w:cs="Verdana"/>
          <w:b/>
          <w:bCs/>
          <w:lang w:val="en"/>
        </w:rPr>
      </w:pPr>
      <w:r>
        <w:rPr>
          <w:rFonts w:ascii="Verdana" w:eastAsia="Verdana" w:hAnsi="Verdana" w:cs="Verdana"/>
          <w:b/>
          <w:bCs/>
          <w:lang w:val="en"/>
        </w:rPr>
        <w:t xml:space="preserve">467 </w:t>
      </w:r>
      <w:r w:rsidR="37CE1ACE" w:rsidRPr="00E866C3">
        <w:rPr>
          <w:rFonts w:ascii="Verdana" w:eastAsia="Verdana" w:hAnsi="Verdana" w:cs="Verdana"/>
          <w:b/>
          <w:bCs/>
          <w:lang w:val="en"/>
        </w:rPr>
        <w:t>Constitution Way, Idaho Falls, Idaho 83402</w:t>
      </w:r>
    </w:p>
    <w:p w14:paraId="221D4E5D" w14:textId="77777777" w:rsidR="006B4883" w:rsidRDefault="006B4883" w:rsidP="006B4883">
      <w:pPr>
        <w:rPr>
          <w:rFonts w:ascii="Verdana" w:eastAsia="Verdana" w:hAnsi="Verdana" w:cs="Verdana"/>
          <w:b/>
          <w:bCs/>
          <w:lang w:val="en"/>
        </w:rPr>
      </w:pPr>
    </w:p>
    <w:p w14:paraId="3EA8F123" w14:textId="11CE7395" w:rsidR="006B4883" w:rsidRPr="00E37598" w:rsidRDefault="006B4883" w:rsidP="006B4883">
      <w:pPr>
        <w:rPr>
          <w:rFonts w:ascii="Verdana" w:eastAsia="Verdana" w:hAnsi="Verdana" w:cs="Verdana"/>
          <w:lang w:val="en"/>
        </w:rPr>
      </w:pPr>
      <w:r w:rsidRPr="00E37598">
        <w:rPr>
          <w:rFonts w:ascii="Verdana" w:eastAsia="Verdana" w:hAnsi="Verdana" w:cs="Verdana"/>
          <w:b/>
          <w:bCs/>
          <w:lang w:val="en"/>
        </w:rPr>
        <w:t xml:space="preserve">Participants:  </w:t>
      </w:r>
      <w:r w:rsidRPr="00E37598">
        <w:rPr>
          <w:rFonts w:ascii="Verdana" w:eastAsia="Verdana" w:hAnsi="Verdana" w:cs="Verdana"/>
          <w:lang w:val="en"/>
        </w:rPr>
        <w:t>Rob Spear, Bob Nitschke,</w:t>
      </w:r>
      <w:r>
        <w:rPr>
          <w:rFonts w:ascii="Verdana" w:eastAsia="Verdana" w:hAnsi="Verdana" w:cs="Verdana"/>
          <w:lang w:val="en"/>
        </w:rPr>
        <w:t xml:space="preserve"> Steve Vucovich, Ron Warnecke (via Zoom), Mike Carpenter, Angie Freer, Jennifer Bjornlie, Kevin Bruder (via Zoom), </w:t>
      </w:r>
      <w:r w:rsidRPr="00E37598">
        <w:rPr>
          <w:rFonts w:ascii="Verdana" w:eastAsia="Verdana" w:hAnsi="Verdana" w:cs="Verdana"/>
          <w:lang w:val="en"/>
        </w:rPr>
        <w:t xml:space="preserve">Mike Clements (via Zoom), </w:t>
      </w:r>
      <w:r>
        <w:rPr>
          <w:rFonts w:ascii="Verdana" w:eastAsia="Verdana" w:hAnsi="Verdana" w:cs="Verdana"/>
          <w:lang w:val="en"/>
        </w:rPr>
        <w:t xml:space="preserve">Ken Wheadon (via Zoom), </w:t>
      </w:r>
      <w:r w:rsidRPr="00E37598">
        <w:rPr>
          <w:rFonts w:ascii="Verdana" w:eastAsia="Verdana" w:hAnsi="Verdana" w:cs="Verdana"/>
          <w:lang w:val="en"/>
        </w:rPr>
        <w:t>Erik Hudson</w:t>
      </w:r>
      <w:bookmarkStart w:id="0" w:name="_Hlk100669363"/>
      <w:r w:rsidRPr="00E37598">
        <w:rPr>
          <w:rFonts w:ascii="Verdana" w:eastAsia="Verdana" w:hAnsi="Verdana" w:cs="Verdana"/>
          <w:lang w:val="en"/>
        </w:rPr>
        <w:t>,</w:t>
      </w:r>
      <w:bookmarkEnd w:id="0"/>
      <w:r w:rsidRPr="00E37598">
        <w:rPr>
          <w:rFonts w:ascii="Verdana" w:eastAsia="Verdana" w:hAnsi="Verdana" w:cs="Verdana"/>
          <w:lang w:val="en"/>
        </w:rPr>
        <w:t xml:space="preserve"> Mark Fuller, </w:t>
      </w:r>
      <w:r>
        <w:rPr>
          <w:rFonts w:ascii="Verdana" w:eastAsia="Verdana" w:hAnsi="Verdana" w:cs="Verdana"/>
          <w:lang w:val="en"/>
        </w:rPr>
        <w:t xml:space="preserve">Rebecca Casper (via Zoom), Blake Davis (via Zoom), </w:t>
      </w:r>
      <w:r w:rsidRPr="00E37598">
        <w:rPr>
          <w:rFonts w:ascii="Verdana" w:eastAsia="Verdana" w:hAnsi="Verdana" w:cs="Verdana"/>
          <w:lang w:val="en"/>
        </w:rPr>
        <w:t>Ke</w:t>
      </w:r>
      <w:r>
        <w:rPr>
          <w:rFonts w:ascii="Verdana" w:eastAsia="Verdana" w:hAnsi="Verdana" w:cs="Verdana"/>
          <w:lang w:val="en"/>
        </w:rPr>
        <w:t xml:space="preserve">vin Greene, Chris Hall, Paul Henderson, Christian Ashcraft. </w:t>
      </w:r>
      <w:r w:rsidRPr="00E37598">
        <w:rPr>
          <w:rFonts w:ascii="Verdana" w:eastAsia="Verdana" w:hAnsi="Verdana" w:cs="Verdana"/>
          <w:lang w:val="en"/>
        </w:rPr>
        <w:t xml:space="preserve"> </w:t>
      </w:r>
    </w:p>
    <w:p w14:paraId="353EE64A" w14:textId="77777777" w:rsidR="006B4883" w:rsidRPr="00E866C3" w:rsidRDefault="006B4883" w:rsidP="00041B4C">
      <w:pPr>
        <w:spacing w:after="0"/>
        <w:jc w:val="center"/>
        <w:rPr>
          <w:rFonts w:ascii="Verdana" w:hAnsi="Verdana"/>
        </w:rPr>
      </w:pPr>
    </w:p>
    <w:p w14:paraId="72BE0752" w14:textId="06CFB0D3" w:rsidR="37CE1ACE" w:rsidRPr="00E866C3" w:rsidRDefault="37CE1ACE">
      <w:pPr>
        <w:rPr>
          <w:rFonts w:ascii="Verdana" w:hAnsi="Verdana"/>
        </w:rPr>
      </w:pPr>
      <w:r w:rsidRPr="00E866C3">
        <w:rPr>
          <w:rFonts w:ascii="Verdana" w:eastAsia="Verdana" w:hAnsi="Verdana" w:cs="Verdana"/>
          <w:b/>
          <w:bCs/>
          <w:lang w:val="en"/>
        </w:rPr>
        <w:t>Agenda</w:t>
      </w:r>
    </w:p>
    <w:p w14:paraId="77117FF8" w14:textId="179C2218"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w:t>
      </w:r>
      <w:r w:rsidR="00406667">
        <w:rPr>
          <w:rFonts w:ascii="Verdana" w:eastAsia="Verdana" w:hAnsi="Verdana" w:cs="Verdana"/>
          <w:lang w:val="en"/>
        </w:rPr>
        <w:t>.  Vice Chair Steve Vucovich called the meeting to order at 7:02 AM.</w:t>
      </w:r>
      <w:r w:rsidRPr="00E866C3">
        <w:rPr>
          <w:rFonts w:ascii="Verdana" w:eastAsia="Verdana" w:hAnsi="Verdana" w:cs="Verdana"/>
          <w:lang w:val="en"/>
        </w:rPr>
        <w:t xml:space="preserve"> </w:t>
      </w:r>
    </w:p>
    <w:p w14:paraId="36FB300B" w14:textId="40B6A017" w:rsidR="00796D0B" w:rsidRPr="00796D0B" w:rsidRDefault="00796D0B" w:rsidP="00407421">
      <w:pPr>
        <w:pStyle w:val="ListParagraph"/>
        <w:numPr>
          <w:ilvl w:val="0"/>
          <w:numId w:val="4"/>
        </w:numPr>
        <w:spacing w:after="120"/>
        <w:ind w:left="1350" w:hanging="810"/>
        <w:rPr>
          <w:rFonts w:ascii="Verdana" w:hAnsi="Verdana"/>
        </w:rPr>
      </w:pPr>
      <w:r w:rsidRPr="00796D0B">
        <w:rPr>
          <w:rFonts w:ascii="Verdana" w:hAnsi="Verdana"/>
          <w:b/>
          <w:bCs/>
        </w:rPr>
        <w:t>Action Item</w:t>
      </w:r>
      <w:r>
        <w:rPr>
          <w:rFonts w:ascii="Verdana" w:hAnsi="Verdana"/>
        </w:rPr>
        <w:t xml:space="preserve"> – Accept Agenda</w:t>
      </w:r>
      <w:r w:rsidR="00406667">
        <w:rPr>
          <w:rFonts w:ascii="Verdana" w:hAnsi="Verdana"/>
        </w:rPr>
        <w:t>. Nitschke moved to accept the agenda.  Carpenter seconded.  Motion passed.</w:t>
      </w:r>
      <w:r>
        <w:rPr>
          <w:rFonts w:ascii="Verdana" w:hAnsi="Verdana"/>
        </w:rPr>
        <w:t xml:space="preserve"> </w:t>
      </w:r>
    </w:p>
    <w:p w14:paraId="6AF7AB18" w14:textId="64589FE6"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Accept the Consent Agenda </w:t>
      </w:r>
    </w:p>
    <w:p w14:paraId="3A6BB0A7" w14:textId="2DDC0C52" w:rsidR="00E03985" w:rsidRPr="00E866C3" w:rsidRDefault="00E03985" w:rsidP="00E03985">
      <w:pPr>
        <w:pStyle w:val="ListParagraph"/>
        <w:numPr>
          <w:ilvl w:val="1"/>
          <w:numId w:val="3"/>
        </w:numPr>
        <w:spacing w:after="120"/>
        <w:ind w:firstLine="0"/>
        <w:rPr>
          <w:rFonts w:ascii="Verdana" w:hAnsi="Verdana"/>
          <w:lang w:val="en"/>
        </w:rPr>
      </w:pPr>
      <w:r w:rsidRPr="00E866C3">
        <w:rPr>
          <w:rFonts w:ascii="Verdana" w:eastAsia="Verdana" w:hAnsi="Verdana" w:cs="Verdana"/>
          <w:lang w:val="en"/>
        </w:rPr>
        <w:t xml:space="preserve">Meeting Minutes – </w:t>
      </w:r>
      <w:r w:rsidR="00C10C8A">
        <w:rPr>
          <w:rFonts w:ascii="Verdana" w:eastAsia="Verdana" w:hAnsi="Verdana" w:cs="Verdana"/>
          <w:lang w:val="en"/>
        </w:rPr>
        <w:t>10</w:t>
      </w:r>
      <w:r w:rsidR="000748F1">
        <w:rPr>
          <w:rFonts w:ascii="Verdana" w:eastAsia="Verdana" w:hAnsi="Verdana" w:cs="Verdana"/>
          <w:lang w:val="en"/>
        </w:rPr>
        <w:t>-</w:t>
      </w:r>
      <w:r w:rsidR="00C10C8A">
        <w:rPr>
          <w:rFonts w:ascii="Verdana" w:eastAsia="Verdana" w:hAnsi="Verdana" w:cs="Verdana"/>
          <w:lang w:val="en"/>
        </w:rPr>
        <w:t>11</w:t>
      </w:r>
      <w:r w:rsidR="000748F1">
        <w:rPr>
          <w:rFonts w:ascii="Verdana" w:eastAsia="Verdana" w:hAnsi="Verdana" w:cs="Verdana"/>
          <w:lang w:val="en"/>
        </w:rPr>
        <w:t>-2</w:t>
      </w:r>
      <w:r w:rsidR="0057167B">
        <w:rPr>
          <w:rFonts w:ascii="Verdana" w:eastAsia="Verdana" w:hAnsi="Verdana" w:cs="Verdana"/>
          <w:lang w:val="en"/>
        </w:rPr>
        <w:t>2</w:t>
      </w:r>
      <w:r w:rsidR="00FC469D" w:rsidRPr="00E866C3">
        <w:rPr>
          <w:rFonts w:ascii="Verdana" w:eastAsia="Verdana" w:hAnsi="Verdana" w:cs="Verdana"/>
          <w:lang w:val="en"/>
        </w:rPr>
        <w:t xml:space="preserve"> </w:t>
      </w:r>
    </w:p>
    <w:p w14:paraId="5064D71A" w14:textId="175487EF" w:rsidR="00E03985" w:rsidRPr="00E866C3" w:rsidRDefault="00E03985" w:rsidP="00E03985">
      <w:pPr>
        <w:pStyle w:val="ListParagraph"/>
        <w:numPr>
          <w:ilvl w:val="1"/>
          <w:numId w:val="3"/>
        </w:numPr>
        <w:spacing w:after="120"/>
        <w:ind w:firstLine="0"/>
        <w:rPr>
          <w:rFonts w:ascii="Verdana" w:hAnsi="Verdana"/>
        </w:rPr>
      </w:pPr>
      <w:r w:rsidRPr="00E866C3">
        <w:rPr>
          <w:rFonts w:ascii="Verdana" w:eastAsia="Verdana" w:hAnsi="Verdana" w:cs="Verdana"/>
          <w:lang w:val="en"/>
        </w:rPr>
        <w:t>Review of Payabl</w:t>
      </w:r>
      <w:r w:rsidR="0007247D">
        <w:rPr>
          <w:rFonts w:ascii="Verdana" w:eastAsia="Verdana" w:hAnsi="Verdana" w:cs="Verdana"/>
          <w:lang w:val="en"/>
        </w:rPr>
        <w:t>e</w:t>
      </w:r>
      <w:r w:rsidR="008E1C8B">
        <w:rPr>
          <w:rFonts w:ascii="Verdana" w:eastAsia="Verdana" w:hAnsi="Verdana" w:cs="Verdana"/>
          <w:lang w:val="en"/>
        </w:rPr>
        <w:t>s</w:t>
      </w:r>
      <w:r w:rsidRPr="00E866C3">
        <w:rPr>
          <w:rFonts w:ascii="Verdana" w:eastAsia="Verdana" w:hAnsi="Verdana" w:cs="Verdana"/>
          <w:lang w:val="en"/>
        </w:rPr>
        <w:t>/Financials</w:t>
      </w:r>
      <w:r w:rsidR="00406667">
        <w:rPr>
          <w:rFonts w:ascii="Verdana" w:eastAsia="Verdana" w:hAnsi="Verdana" w:cs="Verdana"/>
          <w:lang w:val="en"/>
        </w:rPr>
        <w:t xml:space="preserve"> – A payables list totaling $3,456.45 was reviewed and approved. </w:t>
      </w:r>
      <w:r w:rsidR="006B748D">
        <w:rPr>
          <w:rFonts w:ascii="Verdana" w:eastAsia="Verdana" w:hAnsi="Verdana" w:cs="Verdana"/>
          <w:lang w:val="en"/>
        </w:rPr>
        <w:t>Carpenter moved to accept the consent agenda.  Nitschke seconded. Motion passed.</w:t>
      </w:r>
    </w:p>
    <w:p w14:paraId="72AD44DA" w14:textId="46E563B0" w:rsidR="46B4D086" w:rsidRPr="00E866C3" w:rsidRDefault="00E03985" w:rsidP="729F94D8">
      <w:pPr>
        <w:pStyle w:val="ListParagraph"/>
        <w:numPr>
          <w:ilvl w:val="0"/>
          <w:numId w:val="4"/>
        </w:numPr>
        <w:spacing w:after="120"/>
        <w:ind w:left="1350" w:hanging="810"/>
        <w:rPr>
          <w:rFonts w:ascii="Verdana" w:hAnsi="Verdana"/>
          <w:b/>
          <w:bCs/>
          <w:lang w:val="en"/>
        </w:rPr>
      </w:pPr>
      <w:r w:rsidRPr="00E866C3">
        <w:rPr>
          <w:rFonts w:ascii="Verdana" w:eastAsia="Verdana" w:hAnsi="Verdana" w:cs="Verdana"/>
          <w:b/>
          <w:bCs/>
          <w:lang w:val="en"/>
        </w:rPr>
        <w:t>Discussion Item</w:t>
      </w:r>
      <w:r w:rsidRPr="00E866C3">
        <w:rPr>
          <w:rFonts w:ascii="Verdana" w:eastAsia="Verdana" w:hAnsi="Verdana" w:cs="Verdana"/>
          <w:lang w:val="en"/>
        </w:rPr>
        <w:t xml:space="preserve"> </w:t>
      </w:r>
      <w:r w:rsidR="00C825AD" w:rsidRPr="00E866C3">
        <w:rPr>
          <w:rFonts w:ascii="Verdana" w:eastAsia="Verdana" w:hAnsi="Verdana" w:cs="Verdana"/>
          <w:lang w:val="en"/>
        </w:rPr>
        <w:t>–</w:t>
      </w:r>
      <w:r w:rsidR="00EA4CA2" w:rsidRPr="00E866C3">
        <w:rPr>
          <w:rFonts w:ascii="Verdana" w:eastAsia="Verdana" w:hAnsi="Verdana" w:cs="Verdana"/>
          <w:lang w:val="en"/>
        </w:rPr>
        <w:t xml:space="preserve">Public Comment </w:t>
      </w:r>
      <w:r w:rsidRPr="00E866C3">
        <w:rPr>
          <w:rFonts w:ascii="Verdana" w:eastAsia="Verdana" w:hAnsi="Verdana" w:cs="Verdana"/>
          <w:lang w:val="en"/>
        </w:rPr>
        <w:t>(Any member of the public is welcome to take three minutes and share concerns or questions with the Board)</w:t>
      </w:r>
      <w:r w:rsidR="00005F3C">
        <w:rPr>
          <w:rFonts w:ascii="Verdana" w:eastAsia="Verdana" w:hAnsi="Verdana" w:cs="Verdana"/>
          <w:lang w:val="en"/>
        </w:rPr>
        <w:t>.</w:t>
      </w:r>
      <w:r w:rsidR="00406667">
        <w:rPr>
          <w:rFonts w:ascii="Verdana" w:eastAsia="Verdana" w:hAnsi="Verdana" w:cs="Verdana"/>
          <w:lang w:val="en"/>
        </w:rPr>
        <w:t xml:space="preserve">  There were no public comments. </w:t>
      </w:r>
    </w:p>
    <w:p w14:paraId="2186AA1E" w14:textId="5B6874E4" w:rsidR="008E1C8B" w:rsidRDefault="008E1C8B" w:rsidP="00BD305F">
      <w:pPr>
        <w:pStyle w:val="ListParagraph"/>
        <w:numPr>
          <w:ilvl w:val="0"/>
          <w:numId w:val="4"/>
        </w:numPr>
        <w:ind w:left="1350" w:hanging="810"/>
        <w:rPr>
          <w:rFonts w:ascii="Verdana" w:eastAsia="Verdana" w:hAnsi="Verdana" w:cs="Verdana"/>
          <w:lang w:val="en"/>
        </w:rPr>
      </w:pPr>
      <w:r w:rsidRPr="008E1C8B">
        <w:rPr>
          <w:rFonts w:ascii="Verdana" w:eastAsia="Verdana" w:hAnsi="Verdana" w:cs="Verdana"/>
          <w:b/>
          <w:bCs/>
          <w:lang w:val="en"/>
        </w:rPr>
        <w:t>Discussion</w:t>
      </w:r>
      <w:r w:rsidR="00D4586B" w:rsidRPr="008E1C8B">
        <w:rPr>
          <w:rFonts w:ascii="Verdana" w:eastAsia="Verdana" w:hAnsi="Verdana" w:cs="Verdana"/>
          <w:b/>
          <w:bCs/>
          <w:lang w:val="en"/>
        </w:rPr>
        <w:t xml:space="preserve"> Item –</w:t>
      </w:r>
      <w:r w:rsidR="00085458">
        <w:rPr>
          <w:rFonts w:ascii="Verdana" w:eastAsia="Verdana" w:hAnsi="Verdana" w:cs="Verdana"/>
          <w:lang w:val="en"/>
        </w:rPr>
        <w:t>Receive a construction update from Mike Clements of Bateman Hall and Ken Wheadon of CRSA</w:t>
      </w:r>
      <w:r w:rsidR="0057167B">
        <w:rPr>
          <w:rFonts w:ascii="Verdana" w:eastAsia="Verdana" w:hAnsi="Verdana" w:cs="Verdana"/>
          <w:lang w:val="en"/>
        </w:rPr>
        <w:t>.</w:t>
      </w:r>
      <w:r w:rsidR="00406667">
        <w:rPr>
          <w:rFonts w:ascii="Verdana" w:eastAsia="Verdana" w:hAnsi="Verdana" w:cs="Verdana"/>
          <w:lang w:val="en"/>
        </w:rPr>
        <w:t xml:space="preserve">  Clements briefed the Board on the following areas:</w:t>
      </w:r>
    </w:p>
    <w:p w14:paraId="70DDE601" w14:textId="656B0242" w:rsidR="00B918B1" w:rsidRDefault="00B918B1" w:rsidP="00406667">
      <w:pPr>
        <w:pStyle w:val="ListParagraph"/>
        <w:numPr>
          <w:ilvl w:val="2"/>
          <w:numId w:val="7"/>
        </w:numPr>
        <w:ind w:left="1620" w:hanging="270"/>
        <w:rPr>
          <w:rFonts w:ascii="Verdana" w:eastAsia="Verdana" w:hAnsi="Verdana" w:cs="Verdana"/>
          <w:lang w:val="en"/>
        </w:rPr>
      </w:pPr>
      <w:r>
        <w:rPr>
          <w:rFonts w:ascii="Verdana" w:eastAsia="Verdana" w:hAnsi="Verdana" w:cs="Verdana"/>
          <w:lang w:val="en"/>
        </w:rPr>
        <w:t xml:space="preserve">Biggest concern will be to have the facility adequately cleaned before turnover date. </w:t>
      </w:r>
    </w:p>
    <w:p w14:paraId="5159424B" w14:textId="587C3E97" w:rsidR="00406667" w:rsidRDefault="00406667" w:rsidP="00406667">
      <w:pPr>
        <w:pStyle w:val="ListParagraph"/>
        <w:numPr>
          <w:ilvl w:val="2"/>
          <w:numId w:val="7"/>
        </w:numPr>
        <w:ind w:left="1620" w:hanging="270"/>
        <w:rPr>
          <w:rFonts w:ascii="Verdana" w:eastAsia="Verdana" w:hAnsi="Verdana" w:cs="Verdana"/>
          <w:lang w:val="en"/>
        </w:rPr>
      </w:pPr>
      <w:r>
        <w:rPr>
          <w:rFonts w:ascii="Verdana" w:eastAsia="Verdana" w:hAnsi="Verdana" w:cs="Verdana"/>
          <w:lang w:val="en"/>
        </w:rPr>
        <w:t>Interior first level is the biggest concern as tile needs to be complete</w:t>
      </w:r>
      <w:r w:rsidR="006B748D">
        <w:rPr>
          <w:rFonts w:ascii="Verdana" w:eastAsia="Verdana" w:hAnsi="Verdana" w:cs="Verdana"/>
          <w:lang w:val="en"/>
        </w:rPr>
        <w:t>d</w:t>
      </w:r>
      <w:r>
        <w:rPr>
          <w:rFonts w:ascii="Verdana" w:eastAsia="Verdana" w:hAnsi="Verdana" w:cs="Verdana"/>
          <w:lang w:val="en"/>
        </w:rPr>
        <w:t>. Completion of concession stands will start on Quad 1 and continue through Quad 4.</w:t>
      </w:r>
    </w:p>
    <w:p w14:paraId="2F192341" w14:textId="6B16D3C9" w:rsidR="00B918B1" w:rsidRDefault="00684BDE" w:rsidP="00406667">
      <w:pPr>
        <w:pStyle w:val="ListParagraph"/>
        <w:numPr>
          <w:ilvl w:val="2"/>
          <w:numId w:val="7"/>
        </w:numPr>
        <w:ind w:left="1620" w:hanging="270"/>
        <w:rPr>
          <w:rFonts w:ascii="Verdana" w:eastAsia="Verdana" w:hAnsi="Verdana" w:cs="Verdana"/>
          <w:lang w:val="en"/>
        </w:rPr>
      </w:pPr>
      <w:r>
        <w:rPr>
          <w:rFonts w:ascii="Verdana" w:eastAsia="Verdana" w:hAnsi="Verdana" w:cs="Verdana"/>
          <w:lang w:val="en"/>
        </w:rPr>
        <w:t xml:space="preserve">Testing </w:t>
      </w:r>
      <w:r w:rsidR="00227C47">
        <w:rPr>
          <w:rFonts w:ascii="Verdana" w:eastAsia="Verdana" w:hAnsi="Verdana" w:cs="Verdana"/>
          <w:lang w:val="en"/>
        </w:rPr>
        <w:t xml:space="preserve">of </w:t>
      </w:r>
      <w:r>
        <w:rPr>
          <w:rFonts w:ascii="Verdana" w:eastAsia="Verdana" w:hAnsi="Verdana" w:cs="Verdana"/>
          <w:lang w:val="en"/>
        </w:rPr>
        <w:t>all systems continues</w:t>
      </w:r>
    </w:p>
    <w:p w14:paraId="242C247F" w14:textId="65390B88" w:rsidR="00684BDE" w:rsidRDefault="00684BDE" w:rsidP="00406667">
      <w:pPr>
        <w:pStyle w:val="ListParagraph"/>
        <w:numPr>
          <w:ilvl w:val="2"/>
          <w:numId w:val="7"/>
        </w:numPr>
        <w:ind w:left="1620" w:hanging="270"/>
        <w:rPr>
          <w:rFonts w:ascii="Verdana" w:eastAsia="Verdana" w:hAnsi="Verdana" w:cs="Verdana"/>
          <w:lang w:val="en"/>
        </w:rPr>
      </w:pPr>
      <w:r>
        <w:rPr>
          <w:rFonts w:ascii="Verdana" w:eastAsia="Verdana" w:hAnsi="Verdana" w:cs="Verdana"/>
          <w:lang w:val="en"/>
        </w:rPr>
        <w:t xml:space="preserve">Grease </w:t>
      </w:r>
      <w:r w:rsidR="006B748D">
        <w:rPr>
          <w:rFonts w:ascii="Verdana" w:eastAsia="Verdana" w:hAnsi="Verdana" w:cs="Verdana"/>
          <w:lang w:val="en"/>
        </w:rPr>
        <w:t>h</w:t>
      </w:r>
      <w:r>
        <w:rPr>
          <w:rFonts w:ascii="Verdana" w:eastAsia="Verdana" w:hAnsi="Verdana" w:cs="Verdana"/>
          <w:lang w:val="en"/>
        </w:rPr>
        <w:t xml:space="preserve">oods </w:t>
      </w:r>
      <w:r w:rsidR="006B748D">
        <w:rPr>
          <w:rFonts w:ascii="Verdana" w:eastAsia="Verdana" w:hAnsi="Verdana" w:cs="Verdana"/>
          <w:lang w:val="en"/>
        </w:rPr>
        <w:t xml:space="preserve">are </w:t>
      </w:r>
      <w:r>
        <w:rPr>
          <w:rFonts w:ascii="Verdana" w:eastAsia="Verdana" w:hAnsi="Verdana" w:cs="Verdana"/>
          <w:lang w:val="en"/>
        </w:rPr>
        <w:t xml:space="preserve">awaiting shipment of connections.  Ship date 10-27-22. </w:t>
      </w:r>
    </w:p>
    <w:p w14:paraId="7F582B51" w14:textId="06F77E32" w:rsidR="00406667" w:rsidRDefault="00406667" w:rsidP="00406667">
      <w:pPr>
        <w:pStyle w:val="ListParagraph"/>
        <w:numPr>
          <w:ilvl w:val="2"/>
          <w:numId w:val="7"/>
        </w:numPr>
        <w:ind w:left="1620" w:hanging="270"/>
        <w:rPr>
          <w:rFonts w:ascii="Verdana" w:eastAsia="Verdana" w:hAnsi="Verdana" w:cs="Verdana"/>
          <w:lang w:val="en"/>
        </w:rPr>
      </w:pPr>
      <w:r>
        <w:rPr>
          <w:rFonts w:ascii="Verdana" w:eastAsia="Verdana" w:hAnsi="Verdana" w:cs="Verdana"/>
          <w:lang w:val="en"/>
        </w:rPr>
        <w:t>All paving is complete</w:t>
      </w:r>
    </w:p>
    <w:p w14:paraId="5FB0F684" w14:textId="7EEE0425" w:rsidR="00406667" w:rsidRDefault="00B918B1" w:rsidP="00406667">
      <w:pPr>
        <w:pStyle w:val="ListParagraph"/>
        <w:numPr>
          <w:ilvl w:val="2"/>
          <w:numId w:val="7"/>
        </w:numPr>
        <w:ind w:left="1620" w:hanging="270"/>
        <w:rPr>
          <w:rFonts w:ascii="Verdana" w:eastAsia="Verdana" w:hAnsi="Verdana" w:cs="Verdana"/>
          <w:lang w:val="en"/>
        </w:rPr>
      </w:pPr>
      <w:r>
        <w:rPr>
          <w:rFonts w:ascii="Verdana" w:eastAsia="Verdana" w:hAnsi="Verdana" w:cs="Verdana"/>
          <w:lang w:val="en"/>
        </w:rPr>
        <w:t>Landscaping continues and is almost complete</w:t>
      </w:r>
    </w:p>
    <w:p w14:paraId="0C220E1C" w14:textId="65C7B0A4" w:rsidR="00684BDE" w:rsidRDefault="00684BDE" w:rsidP="00406667">
      <w:pPr>
        <w:pStyle w:val="ListParagraph"/>
        <w:numPr>
          <w:ilvl w:val="2"/>
          <w:numId w:val="7"/>
        </w:numPr>
        <w:ind w:left="1620" w:hanging="270"/>
        <w:rPr>
          <w:rFonts w:ascii="Verdana" w:eastAsia="Verdana" w:hAnsi="Verdana" w:cs="Verdana"/>
          <w:lang w:val="en"/>
        </w:rPr>
      </w:pPr>
      <w:r>
        <w:rPr>
          <w:rFonts w:ascii="Verdana" w:eastAsia="Verdana" w:hAnsi="Verdana" w:cs="Verdana"/>
          <w:lang w:val="en"/>
        </w:rPr>
        <w:t>Ice Builders completing ice system and testing will begin 10-28-22.</w:t>
      </w:r>
    </w:p>
    <w:p w14:paraId="48DD4A20" w14:textId="77777777" w:rsidR="00443D7C" w:rsidRDefault="00227C47" w:rsidP="00406667">
      <w:pPr>
        <w:pStyle w:val="ListParagraph"/>
        <w:numPr>
          <w:ilvl w:val="2"/>
          <w:numId w:val="7"/>
        </w:numPr>
        <w:ind w:left="1620" w:hanging="270"/>
        <w:rPr>
          <w:rFonts w:ascii="Verdana" w:eastAsia="Verdana" w:hAnsi="Verdana" w:cs="Verdana"/>
          <w:lang w:val="en"/>
        </w:rPr>
      </w:pPr>
      <w:r>
        <w:rPr>
          <w:rFonts w:ascii="Verdana" w:eastAsia="Verdana" w:hAnsi="Verdana" w:cs="Verdana"/>
          <w:lang w:val="en"/>
        </w:rPr>
        <w:t>Clements expects the exterior of the building to be completed before the 11-21-22 occupancy date with no foreseen issues.</w:t>
      </w:r>
    </w:p>
    <w:p w14:paraId="38D06FB3" w14:textId="6D5BE125" w:rsidR="00227C47" w:rsidRDefault="00443D7C" w:rsidP="00406667">
      <w:pPr>
        <w:pStyle w:val="ListParagraph"/>
        <w:numPr>
          <w:ilvl w:val="2"/>
          <w:numId w:val="7"/>
        </w:numPr>
        <w:ind w:left="1620" w:hanging="270"/>
        <w:rPr>
          <w:rFonts w:ascii="Verdana" w:eastAsia="Verdana" w:hAnsi="Verdana" w:cs="Verdana"/>
          <w:lang w:val="en"/>
        </w:rPr>
      </w:pPr>
      <w:r>
        <w:rPr>
          <w:rFonts w:ascii="Verdana" w:eastAsia="Verdana" w:hAnsi="Verdana" w:cs="Verdana"/>
          <w:lang w:val="en"/>
        </w:rPr>
        <w:t>The disaster recovery exercise conducted by the City of Idaho Falls produced some good results on radio coverage in the facility.  Spear said this was good news because installing an emergency radio amplifier system would cost $75-$100K.</w:t>
      </w:r>
      <w:r w:rsidR="00227C47">
        <w:rPr>
          <w:rFonts w:ascii="Verdana" w:eastAsia="Verdana" w:hAnsi="Verdana" w:cs="Verdana"/>
          <w:lang w:val="en"/>
        </w:rPr>
        <w:t xml:space="preserve"> </w:t>
      </w:r>
    </w:p>
    <w:p w14:paraId="14FA9957" w14:textId="570ABCE0" w:rsidR="00247A3D" w:rsidRDefault="00443D7C" w:rsidP="00443D7C">
      <w:pPr>
        <w:ind w:left="1350"/>
        <w:rPr>
          <w:rFonts w:ascii="Verdana" w:eastAsia="Verdana" w:hAnsi="Verdana" w:cs="Verdana"/>
          <w:lang w:val="en"/>
        </w:rPr>
      </w:pPr>
      <w:r>
        <w:rPr>
          <w:rFonts w:ascii="Verdana" w:eastAsia="Verdana" w:hAnsi="Verdana" w:cs="Verdana"/>
          <w:lang w:val="en"/>
        </w:rPr>
        <w:t xml:space="preserve">Spear asked Clements if there could be any early occupancy of the facility.  Clements explained that he was asked last week about this </w:t>
      </w:r>
      <w:r w:rsidR="00384C01">
        <w:rPr>
          <w:rFonts w:ascii="Verdana" w:eastAsia="Verdana" w:hAnsi="Verdana" w:cs="Verdana"/>
          <w:lang w:val="en"/>
        </w:rPr>
        <w:t>by K</w:t>
      </w:r>
      <w:r>
        <w:rPr>
          <w:rFonts w:ascii="Verdana" w:eastAsia="Verdana" w:hAnsi="Verdana" w:cs="Verdana"/>
          <w:lang w:val="en"/>
        </w:rPr>
        <w:t xml:space="preserve">evin Greene.  Spear indicated he was unaware of such a request and said he received an </w:t>
      </w:r>
      <w:r>
        <w:rPr>
          <w:rFonts w:ascii="Verdana" w:eastAsia="Verdana" w:hAnsi="Verdana" w:cs="Verdana"/>
          <w:lang w:val="en"/>
        </w:rPr>
        <w:lastRenderedPageBreak/>
        <w:t>email from Hudson on 10-24-22 asking about early occupancy.  Greene explained that Joe Hudson of Diamond Concessions was asking</w:t>
      </w:r>
      <w:r w:rsidR="00FA576C">
        <w:rPr>
          <w:rFonts w:ascii="Verdana" w:eastAsia="Verdana" w:hAnsi="Verdana" w:cs="Verdana"/>
          <w:lang w:val="en"/>
        </w:rPr>
        <w:t>,</w:t>
      </w:r>
      <w:r>
        <w:rPr>
          <w:rFonts w:ascii="Verdana" w:eastAsia="Verdana" w:hAnsi="Verdana" w:cs="Verdana"/>
          <w:lang w:val="en"/>
        </w:rPr>
        <w:t xml:space="preserve"> and Greene setup a tour </w:t>
      </w:r>
      <w:r w:rsidR="00E80928">
        <w:rPr>
          <w:rFonts w:ascii="Verdana" w:eastAsia="Verdana" w:hAnsi="Verdana" w:cs="Verdana"/>
          <w:lang w:val="en"/>
        </w:rPr>
        <w:t>for him</w:t>
      </w:r>
      <w:r>
        <w:rPr>
          <w:rFonts w:ascii="Verdana" w:eastAsia="Verdana" w:hAnsi="Verdana" w:cs="Verdana"/>
          <w:lang w:val="en"/>
        </w:rPr>
        <w:t>.  Clements stated that if early occupancy is going to be requested, something must come to him in writing and list the areas where early occupancy is requested.  Clements cautioned the Board that any early occupancy was not something they want to consider because of the amount of work left to complete.</w:t>
      </w:r>
      <w:r w:rsidR="00841049">
        <w:rPr>
          <w:rFonts w:ascii="Verdana" w:eastAsia="Verdana" w:hAnsi="Verdana" w:cs="Verdana"/>
          <w:lang w:val="en"/>
        </w:rPr>
        <w:t xml:space="preserve">  In addition, this is going to require considerable coordination with the City</w:t>
      </w:r>
      <w:r w:rsidR="00384C01">
        <w:rPr>
          <w:rFonts w:ascii="Verdana" w:eastAsia="Verdana" w:hAnsi="Verdana" w:cs="Verdana"/>
          <w:lang w:val="en"/>
        </w:rPr>
        <w:t xml:space="preserve"> for temporary occupancy</w:t>
      </w:r>
      <w:r w:rsidR="00D53A49">
        <w:rPr>
          <w:rFonts w:ascii="Verdana" w:eastAsia="Verdana" w:hAnsi="Verdana" w:cs="Verdana"/>
          <w:lang w:val="en"/>
        </w:rPr>
        <w:t xml:space="preserve"> permitting</w:t>
      </w:r>
      <w:r w:rsidR="00841049">
        <w:rPr>
          <w:rFonts w:ascii="Verdana" w:eastAsia="Verdana" w:hAnsi="Verdana" w:cs="Verdana"/>
          <w:lang w:val="en"/>
        </w:rPr>
        <w:t xml:space="preserve">. </w:t>
      </w:r>
    </w:p>
    <w:p w14:paraId="3E8D2BB1" w14:textId="5F290B28" w:rsidR="00443D7C" w:rsidRDefault="00247A3D" w:rsidP="00443D7C">
      <w:pPr>
        <w:ind w:left="1350"/>
        <w:rPr>
          <w:rFonts w:ascii="Verdana" w:eastAsia="Verdana" w:hAnsi="Verdana" w:cs="Verdana"/>
          <w:lang w:val="en"/>
        </w:rPr>
      </w:pPr>
      <w:r>
        <w:rPr>
          <w:rFonts w:ascii="Verdana" w:eastAsia="Verdana" w:hAnsi="Verdana" w:cs="Verdana"/>
          <w:lang w:val="en"/>
        </w:rPr>
        <w:t xml:space="preserve">Spear asked Wheadon for an update on the </w:t>
      </w:r>
      <w:proofErr w:type="gramStart"/>
      <w:r>
        <w:rPr>
          <w:rFonts w:ascii="Verdana" w:eastAsia="Verdana" w:hAnsi="Verdana" w:cs="Verdana"/>
          <w:lang w:val="en"/>
        </w:rPr>
        <w:t xml:space="preserve">400 </w:t>
      </w:r>
      <w:r w:rsidR="006B748D">
        <w:rPr>
          <w:rFonts w:ascii="Verdana" w:eastAsia="Verdana" w:hAnsi="Verdana" w:cs="Verdana"/>
          <w:lang w:val="en"/>
        </w:rPr>
        <w:t>amp</w:t>
      </w:r>
      <w:proofErr w:type="gramEnd"/>
      <w:r>
        <w:rPr>
          <w:rFonts w:ascii="Verdana" w:eastAsia="Verdana" w:hAnsi="Verdana" w:cs="Verdana"/>
          <w:lang w:val="en"/>
        </w:rPr>
        <w:t xml:space="preserve"> direct power request, instead of the current 2</w:t>
      </w:r>
      <w:r w:rsidR="006B748D">
        <w:rPr>
          <w:rFonts w:ascii="Verdana" w:eastAsia="Verdana" w:hAnsi="Verdana" w:cs="Verdana"/>
          <w:lang w:val="en"/>
        </w:rPr>
        <w:t>0</w:t>
      </w:r>
      <w:r>
        <w:rPr>
          <w:rFonts w:ascii="Verdana" w:eastAsia="Verdana" w:hAnsi="Verdana" w:cs="Verdana"/>
          <w:lang w:val="en"/>
        </w:rPr>
        <w:t xml:space="preserve">0 </w:t>
      </w:r>
      <w:r w:rsidR="006B748D">
        <w:rPr>
          <w:rFonts w:ascii="Verdana" w:eastAsia="Verdana" w:hAnsi="Verdana" w:cs="Verdana"/>
          <w:lang w:val="en"/>
        </w:rPr>
        <w:t>amp</w:t>
      </w:r>
      <w:r>
        <w:rPr>
          <w:rFonts w:ascii="Verdana" w:eastAsia="Verdana" w:hAnsi="Verdana" w:cs="Verdana"/>
          <w:lang w:val="en"/>
        </w:rPr>
        <w:t xml:space="preserve"> split.  Wheadon said he sent the request to VBFA and was awaiting feedback.  Spear said the request is only to convert one of the panels.  Depending on cost, the other panel may be converted as well.  </w:t>
      </w:r>
      <w:r w:rsidR="00443D7C">
        <w:rPr>
          <w:rFonts w:ascii="Verdana" w:eastAsia="Verdana" w:hAnsi="Verdana" w:cs="Verdana"/>
          <w:lang w:val="en"/>
        </w:rPr>
        <w:t xml:space="preserve"> </w:t>
      </w:r>
    </w:p>
    <w:p w14:paraId="35BF051F" w14:textId="0CC18C46" w:rsidR="00C10C8A" w:rsidRPr="00247A3D" w:rsidRDefault="00C10C8A" w:rsidP="00BD305F">
      <w:pPr>
        <w:pStyle w:val="ListParagraph"/>
        <w:numPr>
          <w:ilvl w:val="0"/>
          <w:numId w:val="4"/>
        </w:numPr>
        <w:tabs>
          <w:tab w:val="left" w:pos="1350"/>
        </w:tabs>
        <w:spacing w:after="120"/>
        <w:ind w:left="1350" w:hanging="900"/>
        <w:rPr>
          <w:rFonts w:ascii="Verdana" w:eastAsia="Verdana" w:hAnsi="Verdana" w:cs="Verdana"/>
          <w:b/>
          <w:bCs/>
          <w:lang w:val="en"/>
        </w:rPr>
      </w:pPr>
      <w:r>
        <w:rPr>
          <w:rFonts w:ascii="Verdana" w:eastAsia="Verdana" w:hAnsi="Verdana" w:cs="Verdana"/>
          <w:b/>
          <w:bCs/>
          <w:lang w:val="en"/>
        </w:rPr>
        <w:t xml:space="preserve">Discussion Item – </w:t>
      </w:r>
      <w:r>
        <w:rPr>
          <w:rFonts w:ascii="Verdana" w:eastAsia="Verdana" w:hAnsi="Verdana" w:cs="Verdana"/>
          <w:lang w:val="en"/>
        </w:rPr>
        <w:t>Erik Hudson of Centennial Management will discuss use of preopening service funding.</w:t>
      </w:r>
      <w:r w:rsidR="00684BDE">
        <w:rPr>
          <w:rFonts w:ascii="Verdana" w:eastAsia="Verdana" w:hAnsi="Verdana" w:cs="Verdana"/>
          <w:lang w:val="en"/>
        </w:rPr>
        <w:t xml:space="preserve">  Hudson presented a quote of $38,975 from Global Tra</w:t>
      </w:r>
      <w:r w:rsidR="006B748D">
        <w:rPr>
          <w:rFonts w:ascii="Verdana" w:eastAsia="Verdana" w:hAnsi="Verdana" w:cs="Verdana"/>
          <w:lang w:val="en"/>
        </w:rPr>
        <w:t>s</w:t>
      </w:r>
      <w:r w:rsidR="00684BDE">
        <w:rPr>
          <w:rFonts w:ascii="Verdana" w:eastAsia="Verdana" w:hAnsi="Verdana" w:cs="Verdana"/>
          <w:lang w:val="en"/>
        </w:rPr>
        <w:t xml:space="preserve">h Solutions for a trash compacter that was not included in the FF&amp;E budget.  Hudson said he would like to utilize preopening services funding to make this purchase.  Hudson said they evaluated a lease purchase option but that would not be cost effective.  Total cash outlay at the end </w:t>
      </w:r>
      <w:r w:rsidR="00227C47">
        <w:rPr>
          <w:rFonts w:ascii="Verdana" w:eastAsia="Verdana" w:hAnsi="Verdana" w:cs="Verdana"/>
          <w:lang w:val="en"/>
        </w:rPr>
        <w:t xml:space="preserve">of the lease </w:t>
      </w:r>
      <w:r w:rsidR="00684BDE">
        <w:rPr>
          <w:rFonts w:ascii="Verdana" w:eastAsia="Verdana" w:hAnsi="Verdana" w:cs="Verdana"/>
          <w:lang w:val="en"/>
        </w:rPr>
        <w:t xml:space="preserve">would </w:t>
      </w:r>
      <w:r w:rsidR="00227C47">
        <w:rPr>
          <w:rFonts w:ascii="Verdana" w:eastAsia="Verdana" w:hAnsi="Verdana" w:cs="Verdana"/>
          <w:lang w:val="en"/>
        </w:rPr>
        <w:t>exceed</w:t>
      </w:r>
      <w:r w:rsidR="00684BDE">
        <w:rPr>
          <w:rFonts w:ascii="Verdana" w:eastAsia="Verdana" w:hAnsi="Verdana" w:cs="Verdana"/>
          <w:lang w:val="en"/>
        </w:rPr>
        <w:t xml:space="preserve"> $45K.</w:t>
      </w:r>
      <w:r w:rsidR="00227C47">
        <w:rPr>
          <w:rFonts w:ascii="Verdana" w:eastAsia="Verdana" w:hAnsi="Verdana" w:cs="Verdana"/>
          <w:lang w:val="en"/>
        </w:rPr>
        <w:t xml:space="preserve"> </w:t>
      </w:r>
      <w:r w:rsidR="00D53A49">
        <w:rPr>
          <w:rFonts w:ascii="Verdana" w:eastAsia="Verdana" w:hAnsi="Verdana" w:cs="Verdana"/>
          <w:lang w:val="en"/>
        </w:rPr>
        <w:t>No objection f</w:t>
      </w:r>
      <w:r w:rsidR="002B30D2">
        <w:rPr>
          <w:rFonts w:ascii="Verdana" w:eastAsia="Verdana" w:hAnsi="Verdana" w:cs="Verdana"/>
          <w:lang w:val="en"/>
        </w:rPr>
        <w:t>r</w:t>
      </w:r>
      <w:r w:rsidR="00D53A49">
        <w:rPr>
          <w:rFonts w:ascii="Verdana" w:eastAsia="Verdana" w:hAnsi="Verdana" w:cs="Verdana"/>
          <w:lang w:val="en"/>
        </w:rPr>
        <w:t xml:space="preserve">om </w:t>
      </w:r>
      <w:r w:rsidR="006B748D">
        <w:rPr>
          <w:rFonts w:ascii="Verdana" w:eastAsia="Verdana" w:hAnsi="Verdana" w:cs="Verdana"/>
          <w:lang w:val="en"/>
        </w:rPr>
        <w:t xml:space="preserve">the </w:t>
      </w:r>
      <w:r w:rsidR="00D53A49">
        <w:rPr>
          <w:rFonts w:ascii="Verdana" w:eastAsia="Verdana" w:hAnsi="Verdana" w:cs="Verdana"/>
          <w:lang w:val="en"/>
        </w:rPr>
        <w:t>Board.  Compactor will be owned b</w:t>
      </w:r>
      <w:r w:rsidR="002B30D2">
        <w:rPr>
          <w:rFonts w:ascii="Verdana" w:eastAsia="Verdana" w:hAnsi="Verdana" w:cs="Verdana"/>
          <w:lang w:val="en"/>
        </w:rPr>
        <w:t xml:space="preserve">y the </w:t>
      </w:r>
      <w:r w:rsidR="006B748D">
        <w:rPr>
          <w:rFonts w:ascii="Verdana" w:eastAsia="Verdana" w:hAnsi="Verdana" w:cs="Verdana"/>
          <w:lang w:val="en"/>
        </w:rPr>
        <w:t xml:space="preserve">Mountain America </w:t>
      </w:r>
      <w:r w:rsidR="00D53A49">
        <w:rPr>
          <w:rFonts w:ascii="Verdana" w:eastAsia="Verdana" w:hAnsi="Verdana" w:cs="Verdana"/>
          <w:lang w:val="en"/>
        </w:rPr>
        <w:t xml:space="preserve">Center and covered by </w:t>
      </w:r>
      <w:r w:rsidR="002B30D2">
        <w:rPr>
          <w:rFonts w:ascii="Verdana" w:eastAsia="Verdana" w:hAnsi="Verdana" w:cs="Verdana"/>
          <w:lang w:val="en"/>
        </w:rPr>
        <w:t xml:space="preserve">a </w:t>
      </w:r>
      <w:r w:rsidR="006B748D">
        <w:rPr>
          <w:rFonts w:ascii="Verdana" w:eastAsia="Verdana" w:hAnsi="Verdana" w:cs="Verdana"/>
          <w:lang w:val="en"/>
        </w:rPr>
        <w:t>three-year</w:t>
      </w:r>
      <w:r w:rsidR="00D53A49">
        <w:rPr>
          <w:rFonts w:ascii="Verdana" w:eastAsia="Verdana" w:hAnsi="Verdana" w:cs="Verdana"/>
          <w:lang w:val="en"/>
        </w:rPr>
        <w:t xml:space="preserve"> parts and labor warrant</w:t>
      </w:r>
      <w:r w:rsidR="006B748D">
        <w:rPr>
          <w:rFonts w:ascii="Verdana" w:eastAsia="Verdana" w:hAnsi="Verdana" w:cs="Verdana"/>
          <w:lang w:val="en"/>
        </w:rPr>
        <w:t>y.</w:t>
      </w:r>
      <w:r w:rsidR="00D53A49">
        <w:rPr>
          <w:rFonts w:ascii="Verdana" w:eastAsia="Verdana" w:hAnsi="Verdana" w:cs="Verdana"/>
          <w:lang w:val="en"/>
        </w:rPr>
        <w:t xml:space="preserve"> </w:t>
      </w:r>
      <w:r w:rsidR="00227C47">
        <w:rPr>
          <w:rFonts w:ascii="Verdana" w:eastAsia="Verdana" w:hAnsi="Verdana" w:cs="Verdana"/>
          <w:lang w:val="en"/>
        </w:rPr>
        <w:t xml:space="preserve"> </w:t>
      </w:r>
    </w:p>
    <w:p w14:paraId="30E52D73" w14:textId="77777777" w:rsidR="00247A3D" w:rsidRPr="00C10C8A" w:rsidRDefault="00247A3D" w:rsidP="00247A3D">
      <w:pPr>
        <w:pStyle w:val="ListParagraph"/>
        <w:tabs>
          <w:tab w:val="left" w:pos="1350"/>
        </w:tabs>
        <w:spacing w:after="120"/>
        <w:ind w:left="1350"/>
        <w:rPr>
          <w:rFonts w:ascii="Verdana" w:eastAsia="Verdana" w:hAnsi="Verdana" w:cs="Verdana"/>
          <w:b/>
          <w:bCs/>
          <w:lang w:val="en"/>
        </w:rPr>
      </w:pPr>
    </w:p>
    <w:p w14:paraId="56120BE9" w14:textId="61500736" w:rsidR="00227C47" w:rsidRPr="00227C47" w:rsidRDefault="00273072" w:rsidP="00227C47">
      <w:pPr>
        <w:pStyle w:val="ListParagraph"/>
        <w:numPr>
          <w:ilvl w:val="0"/>
          <w:numId w:val="4"/>
        </w:numPr>
        <w:tabs>
          <w:tab w:val="left" w:pos="1350"/>
        </w:tabs>
        <w:spacing w:after="120"/>
        <w:ind w:left="1350" w:hanging="990"/>
        <w:rPr>
          <w:rFonts w:ascii="Verdana" w:eastAsia="Verdana" w:hAnsi="Verdana" w:cs="Verdana"/>
          <w:b/>
          <w:bCs/>
          <w:lang w:val="en"/>
        </w:rPr>
      </w:pPr>
      <w:r w:rsidRPr="00227C47">
        <w:rPr>
          <w:rFonts w:ascii="Verdana" w:eastAsia="Verdana" w:hAnsi="Verdana" w:cs="Verdana"/>
          <w:b/>
          <w:bCs/>
          <w:lang w:val="en"/>
        </w:rPr>
        <w:t xml:space="preserve">Discussion Item </w:t>
      </w:r>
      <w:r w:rsidR="00C10C8A" w:rsidRPr="00227C47">
        <w:rPr>
          <w:rFonts w:ascii="Verdana" w:eastAsia="Verdana" w:hAnsi="Verdana" w:cs="Verdana"/>
          <w:b/>
          <w:bCs/>
          <w:lang w:val="en"/>
        </w:rPr>
        <w:t xml:space="preserve">– </w:t>
      </w:r>
      <w:r w:rsidR="00C10C8A" w:rsidRPr="00227C47">
        <w:rPr>
          <w:rFonts w:ascii="Verdana" w:eastAsia="Verdana" w:hAnsi="Verdana" w:cs="Verdana"/>
          <w:lang w:val="en"/>
        </w:rPr>
        <w:t xml:space="preserve">Erik Hudson of Centennial Management will </w:t>
      </w:r>
      <w:r w:rsidRPr="00227C47">
        <w:rPr>
          <w:rFonts w:ascii="Verdana" w:eastAsia="Verdana" w:hAnsi="Verdana" w:cs="Verdana"/>
          <w:lang w:val="en"/>
        </w:rPr>
        <w:t xml:space="preserve">discuss modifying Event Holder Insurance Language for the </w:t>
      </w:r>
      <w:r w:rsidR="00C10C8A" w:rsidRPr="00227C47">
        <w:rPr>
          <w:rFonts w:ascii="Verdana" w:eastAsia="Verdana" w:hAnsi="Verdana" w:cs="Verdana"/>
          <w:lang w:val="en"/>
        </w:rPr>
        <w:t xml:space="preserve">Blue Cross of Idaho Conference Center. </w:t>
      </w:r>
      <w:r w:rsidR="00227C47" w:rsidRPr="00227C47">
        <w:rPr>
          <w:rFonts w:ascii="Verdana" w:eastAsia="Verdana" w:hAnsi="Verdana" w:cs="Verdana"/>
          <w:lang w:val="en"/>
        </w:rPr>
        <w:t>Hudson explained the current language requiring</w:t>
      </w:r>
      <w:r w:rsidR="002B30D2">
        <w:rPr>
          <w:rFonts w:ascii="Verdana" w:eastAsia="Verdana" w:hAnsi="Verdana" w:cs="Verdana"/>
          <w:lang w:val="en"/>
        </w:rPr>
        <w:t xml:space="preserve"> coverage of</w:t>
      </w:r>
      <w:r w:rsidR="00227C47" w:rsidRPr="00227C47">
        <w:rPr>
          <w:rFonts w:ascii="Verdana" w:eastAsia="Verdana" w:hAnsi="Verdana" w:cs="Verdana"/>
          <w:lang w:val="en"/>
        </w:rPr>
        <w:t xml:space="preserve"> </w:t>
      </w:r>
      <w:r w:rsidR="00227C47">
        <w:rPr>
          <w:rFonts w:ascii="Verdana" w:eastAsia="Verdana" w:hAnsi="Verdana" w:cs="Verdana"/>
          <w:lang w:val="en"/>
        </w:rPr>
        <w:t>“</w:t>
      </w:r>
      <w:r w:rsidR="00227C47" w:rsidRPr="00227C47">
        <w:rPr>
          <w:rFonts w:ascii="Verdana" w:eastAsia="Verdana" w:hAnsi="Verdana" w:cs="Verdana"/>
          <w:lang w:val="en"/>
        </w:rPr>
        <w:t>$5,000,000 for injuries, including death, sustained by one person and $5,000.000 for injuries, including death, sustained by two or more persons from a single occurrence</w:t>
      </w:r>
      <w:r w:rsidR="00227C47">
        <w:rPr>
          <w:rFonts w:ascii="Verdana" w:eastAsia="Verdana" w:hAnsi="Verdana" w:cs="Verdana"/>
          <w:lang w:val="en"/>
        </w:rPr>
        <w:t xml:space="preserve">”, is </w:t>
      </w:r>
      <w:r w:rsidR="006B748D">
        <w:rPr>
          <w:rFonts w:ascii="Verdana" w:eastAsia="Verdana" w:hAnsi="Verdana" w:cs="Verdana"/>
          <w:lang w:val="en"/>
        </w:rPr>
        <w:t xml:space="preserve">both </w:t>
      </w:r>
      <w:r w:rsidR="00227C47">
        <w:rPr>
          <w:rFonts w:ascii="Verdana" w:eastAsia="Verdana" w:hAnsi="Verdana" w:cs="Verdana"/>
          <w:lang w:val="en"/>
        </w:rPr>
        <w:t xml:space="preserve">too expensive for the conference space </w:t>
      </w:r>
      <w:r w:rsidR="002B30D2">
        <w:rPr>
          <w:rFonts w:ascii="Verdana" w:eastAsia="Verdana" w:hAnsi="Verdana" w:cs="Verdana"/>
          <w:lang w:val="en"/>
        </w:rPr>
        <w:t xml:space="preserve">users </w:t>
      </w:r>
      <w:r w:rsidR="00227C47">
        <w:rPr>
          <w:rFonts w:ascii="Verdana" w:eastAsia="Verdana" w:hAnsi="Verdana" w:cs="Verdana"/>
          <w:lang w:val="en"/>
        </w:rPr>
        <w:t xml:space="preserve">and </w:t>
      </w:r>
      <w:r w:rsidR="006B748D">
        <w:rPr>
          <w:rFonts w:ascii="Verdana" w:eastAsia="Verdana" w:hAnsi="Verdana" w:cs="Verdana"/>
          <w:lang w:val="en"/>
        </w:rPr>
        <w:t xml:space="preserve">inappropriate for the types of activities being covered. Hudson </w:t>
      </w:r>
      <w:r w:rsidR="00227C47">
        <w:rPr>
          <w:rFonts w:ascii="Verdana" w:eastAsia="Verdana" w:hAnsi="Verdana" w:cs="Verdana"/>
          <w:lang w:val="en"/>
        </w:rPr>
        <w:t xml:space="preserve">recommended reducing both of those amounts to $1M. Hudson said Freer is seeing some potential loss of business for the conference space because of the current </w:t>
      </w:r>
      <w:r w:rsidR="002B30D2">
        <w:rPr>
          <w:rFonts w:ascii="Verdana" w:eastAsia="Verdana" w:hAnsi="Verdana" w:cs="Verdana"/>
          <w:lang w:val="en"/>
        </w:rPr>
        <w:t>insurance requirements</w:t>
      </w:r>
      <w:r w:rsidR="00227C47">
        <w:rPr>
          <w:rFonts w:ascii="Verdana" w:eastAsia="Verdana" w:hAnsi="Verdana" w:cs="Verdana"/>
          <w:lang w:val="en"/>
        </w:rPr>
        <w:t xml:space="preserve">. </w:t>
      </w:r>
    </w:p>
    <w:p w14:paraId="2EF4F10C" w14:textId="77777777" w:rsidR="00227C47" w:rsidRPr="00227C47" w:rsidRDefault="00227C47" w:rsidP="00227C47">
      <w:pPr>
        <w:pStyle w:val="ListParagraph"/>
        <w:tabs>
          <w:tab w:val="left" w:pos="1350"/>
        </w:tabs>
        <w:spacing w:after="120"/>
        <w:ind w:left="1350"/>
        <w:rPr>
          <w:rFonts w:ascii="Verdana" w:eastAsia="Verdana" w:hAnsi="Verdana" w:cs="Verdana"/>
          <w:b/>
          <w:bCs/>
          <w:lang w:val="en"/>
        </w:rPr>
      </w:pPr>
    </w:p>
    <w:p w14:paraId="6D58434B" w14:textId="677E010C" w:rsidR="00C10C8A" w:rsidRDefault="00227C47" w:rsidP="00227C47">
      <w:pPr>
        <w:pStyle w:val="ListParagraph"/>
        <w:tabs>
          <w:tab w:val="left" w:pos="1350"/>
        </w:tabs>
        <w:spacing w:after="120"/>
        <w:ind w:left="1350"/>
        <w:rPr>
          <w:rFonts w:ascii="Verdana" w:eastAsia="Verdana" w:hAnsi="Verdana" w:cs="Verdana"/>
          <w:lang w:val="en"/>
        </w:rPr>
      </w:pPr>
      <w:r>
        <w:rPr>
          <w:rFonts w:ascii="Verdana" w:eastAsia="Verdana" w:hAnsi="Verdana" w:cs="Verdana"/>
          <w:lang w:val="en"/>
        </w:rPr>
        <w:t>Fuller asked how Hudson expected to keep people</w:t>
      </w:r>
      <w:r w:rsidR="002B30D2">
        <w:rPr>
          <w:rFonts w:ascii="Verdana" w:eastAsia="Verdana" w:hAnsi="Verdana" w:cs="Verdana"/>
          <w:lang w:val="en"/>
        </w:rPr>
        <w:t xml:space="preserve">, using the conference center, from </w:t>
      </w:r>
      <w:r>
        <w:rPr>
          <w:rFonts w:ascii="Verdana" w:eastAsia="Verdana" w:hAnsi="Verdana" w:cs="Verdana"/>
          <w:lang w:val="en"/>
        </w:rPr>
        <w:t xml:space="preserve">entering the arena area.  Hudson said the facility will be a secure area and people will be monitored. </w:t>
      </w:r>
    </w:p>
    <w:p w14:paraId="1C2FA0E5" w14:textId="6A3C3D17" w:rsidR="00227C47" w:rsidRDefault="00227C47" w:rsidP="00227C47">
      <w:pPr>
        <w:pStyle w:val="ListParagraph"/>
        <w:tabs>
          <w:tab w:val="left" w:pos="1350"/>
        </w:tabs>
        <w:spacing w:after="120"/>
        <w:ind w:left="1350"/>
        <w:rPr>
          <w:rFonts w:ascii="Verdana" w:eastAsia="Verdana" w:hAnsi="Verdana" w:cs="Verdana"/>
          <w:lang w:val="en"/>
        </w:rPr>
      </w:pPr>
    </w:p>
    <w:p w14:paraId="6AA9001A" w14:textId="136C3E87" w:rsidR="00EB705B" w:rsidRDefault="00EB705B" w:rsidP="00227C47">
      <w:pPr>
        <w:pStyle w:val="ListParagraph"/>
        <w:tabs>
          <w:tab w:val="left" w:pos="1350"/>
        </w:tabs>
        <w:spacing w:after="120"/>
        <w:ind w:left="1350"/>
        <w:rPr>
          <w:rFonts w:ascii="Verdana" w:eastAsia="Verdana" w:hAnsi="Verdana" w:cs="Verdana"/>
          <w:lang w:val="en"/>
        </w:rPr>
      </w:pPr>
      <w:r>
        <w:rPr>
          <w:rFonts w:ascii="Verdana" w:eastAsia="Verdana" w:hAnsi="Verdana" w:cs="Verdana"/>
          <w:lang w:val="en"/>
        </w:rPr>
        <w:t>Spear asked Hudson if there is a required minimum and Hudson said there is not.  The propos</w:t>
      </w:r>
      <w:r w:rsidR="002B30D2">
        <w:rPr>
          <w:rFonts w:ascii="Verdana" w:eastAsia="Verdana" w:hAnsi="Verdana" w:cs="Verdana"/>
          <w:lang w:val="en"/>
        </w:rPr>
        <w:t xml:space="preserve">al </w:t>
      </w:r>
      <w:r>
        <w:rPr>
          <w:rFonts w:ascii="Verdana" w:eastAsia="Verdana" w:hAnsi="Verdana" w:cs="Verdana"/>
          <w:lang w:val="en"/>
        </w:rPr>
        <w:t xml:space="preserve">is consistent </w:t>
      </w:r>
      <w:r w:rsidR="006B748D">
        <w:rPr>
          <w:rFonts w:ascii="Verdana" w:eastAsia="Verdana" w:hAnsi="Verdana" w:cs="Verdana"/>
          <w:lang w:val="en"/>
        </w:rPr>
        <w:t xml:space="preserve">with </w:t>
      </w:r>
      <w:r>
        <w:rPr>
          <w:rFonts w:ascii="Verdana" w:eastAsia="Verdana" w:hAnsi="Verdana" w:cs="Verdana"/>
          <w:lang w:val="en"/>
        </w:rPr>
        <w:t>insurance requirements of other city owned facilities</w:t>
      </w:r>
      <w:r w:rsidR="005708BD">
        <w:rPr>
          <w:rFonts w:ascii="Verdana" w:eastAsia="Verdana" w:hAnsi="Verdana" w:cs="Verdana"/>
          <w:lang w:val="en"/>
        </w:rPr>
        <w:t xml:space="preserve"> and could be lowered below the $1M threshold.  However, Hudson said reducing the limits to $1M makes it affordable. </w:t>
      </w:r>
    </w:p>
    <w:p w14:paraId="31625C3B" w14:textId="25790FF0" w:rsidR="005708BD" w:rsidRDefault="005708BD" w:rsidP="00227C47">
      <w:pPr>
        <w:pStyle w:val="ListParagraph"/>
        <w:tabs>
          <w:tab w:val="left" w:pos="1350"/>
        </w:tabs>
        <w:spacing w:after="120"/>
        <w:ind w:left="1350"/>
        <w:rPr>
          <w:rFonts w:ascii="Verdana" w:eastAsia="Verdana" w:hAnsi="Verdana" w:cs="Verdana"/>
          <w:lang w:val="en"/>
        </w:rPr>
      </w:pPr>
    </w:p>
    <w:p w14:paraId="30652F1F" w14:textId="5EB42F0B" w:rsidR="005708BD" w:rsidRDefault="005708BD" w:rsidP="00227C47">
      <w:pPr>
        <w:pStyle w:val="ListParagraph"/>
        <w:tabs>
          <w:tab w:val="left" w:pos="1350"/>
        </w:tabs>
        <w:spacing w:after="120"/>
        <w:ind w:left="1350"/>
        <w:rPr>
          <w:rFonts w:ascii="Verdana" w:eastAsia="Verdana" w:hAnsi="Verdana" w:cs="Verdana"/>
          <w:lang w:val="en"/>
        </w:rPr>
      </w:pPr>
      <w:r>
        <w:rPr>
          <w:rFonts w:ascii="Verdana" w:eastAsia="Verdana" w:hAnsi="Verdana" w:cs="Verdana"/>
          <w:lang w:val="en"/>
        </w:rPr>
        <w:t xml:space="preserve">Vucovich asked for clarification of the </w:t>
      </w:r>
      <w:r w:rsidR="002B30D2">
        <w:rPr>
          <w:rFonts w:ascii="Verdana" w:eastAsia="Verdana" w:hAnsi="Verdana" w:cs="Verdana"/>
          <w:lang w:val="en"/>
        </w:rPr>
        <w:t xml:space="preserve">insurance cost </w:t>
      </w:r>
      <w:r>
        <w:rPr>
          <w:rFonts w:ascii="Verdana" w:eastAsia="Verdana" w:hAnsi="Verdana" w:cs="Verdana"/>
          <w:lang w:val="en"/>
        </w:rPr>
        <w:t xml:space="preserve">per day for one-day events.  Hudson explained that the cost for the number of admissions between 3,001 and 5,000 would be $850 for a class IV event.  The per admission cost is just an average and the overall amount ($850) is what is </w:t>
      </w:r>
      <w:proofErr w:type="gramStart"/>
      <w:r>
        <w:rPr>
          <w:rFonts w:ascii="Verdana" w:eastAsia="Verdana" w:hAnsi="Verdana" w:cs="Verdana"/>
          <w:lang w:val="en"/>
        </w:rPr>
        <w:t>charged</w:t>
      </w:r>
      <w:r w:rsidR="006B748D">
        <w:rPr>
          <w:rFonts w:ascii="Verdana" w:eastAsia="Verdana" w:hAnsi="Verdana" w:cs="Verdana"/>
          <w:lang w:val="en"/>
        </w:rPr>
        <w:t>;</w:t>
      </w:r>
      <w:r>
        <w:rPr>
          <w:rFonts w:ascii="Verdana" w:eastAsia="Verdana" w:hAnsi="Verdana" w:cs="Verdana"/>
          <w:lang w:val="en"/>
        </w:rPr>
        <w:t xml:space="preserve">  </w:t>
      </w:r>
      <w:r w:rsidR="006B748D">
        <w:rPr>
          <w:rFonts w:ascii="Verdana" w:eastAsia="Verdana" w:hAnsi="Verdana" w:cs="Verdana"/>
          <w:lang w:val="en"/>
        </w:rPr>
        <w:t>n</w:t>
      </w:r>
      <w:r>
        <w:rPr>
          <w:rFonts w:ascii="Verdana" w:eastAsia="Verdana" w:hAnsi="Verdana" w:cs="Verdana"/>
          <w:lang w:val="en"/>
        </w:rPr>
        <w:t>ot</w:t>
      </w:r>
      <w:proofErr w:type="gramEnd"/>
      <w:r>
        <w:rPr>
          <w:rFonts w:ascii="Verdana" w:eastAsia="Verdana" w:hAnsi="Verdana" w:cs="Verdana"/>
          <w:lang w:val="en"/>
        </w:rPr>
        <w:t xml:space="preserve"> the average cost per admission ($.18). </w:t>
      </w:r>
    </w:p>
    <w:p w14:paraId="7CE1FE9A" w14:textId="04F1520F" w:rsidR="005708BD" w:rsidRDefault="005708BD" w:rsidP="00227C47">
      <w:pPr>
        <w:pStyle w:val="ListParagraph"/>
        <w:tabs>
          <w:tab w:val="left" w:pos="1350"/>
        </w:tabs>
        <w:spacing w:after="120"/>
        <w:ind w:left="1350"/>
        <w:rPr>
          <w:rFonts w:ascii="Verdana" w:eastAsia="Verdana" w:hAnsi="Verdana" w:cs="Verdana"/>
          <w:lang w:val="en"/>
        </w:rPr>
      </w:pPr>
    </w:p>
    <w:p w14:paraId="15B844C5" w14:textId="77777777" w:rsidR="005708BD" w:rsidRDefault="00EB705B" w:rsidP="00227C47">
      <w:pPr>
        <w:pStyle w:val="ListParagraph"/>
        <w:tabs>
          <w:tab w:val="left" w:pos="1350"/>
        </w:tabs>
        <w:spacing w:after="120"/>
        <w:ind w:left="1350"/>
        <w:rPr>
          <w:rFonts w:ascii="Verdana" w:eastAsia="Verdana" w:hAnsi="Verdana" w:cs="Verdana"/>
          <w:lang w:val="en"/>
        </w:rPr>
      </w:pPr>
      <w:r>
        <w:rPr>
          <w:rFonts w:ascii="Verdana" w:eastAsia="Verdana" w:hAnsi="Verdana" w:cs="Verdana"/>
          <w:lang w:val="en"/>
        </w:rPr>
        <w:t>Nitschke asked where</w:t>
      </w:r>
      <w:r w:rsidR="005708BD">
        <w:rPr>
          <w:rFonts w:ascii="Verdana" w:eastAsia="Verdana" w:hAnsi="Verdana" w:cs="Verdana"/>
          <w:lang w:val="en"/>
        </w:rPr>
        <w:t xml:space="preserve"> the details described in the Hazard Levels (1-4) came from?  Hudson said these came directly from the insurance company.  </w:t>
      </w:r>
    </w:p>
    <w:p w14:paraId="114C75B7" w14:textId="77777777" w:rsidR="005708BD" w:rsidRDefault="005708BD" w:rsidP="00227C47">
      <w:pPr>
        <w:pStyle w:val="ListParagraph"/>
        <w:tabs>
          <w:tab w:val="left" w:pos="1350"/>
        </w:tabs>
        <w:spacing w:after="120"/>
        <w:ind w:left="1350"/>
        <w:rPr>
          <w:rFonts w:ascii="Verdana" w:eastAsia="Verdana" w:hAnsi="Verdana" w:cs="Verdana"/>
          <w:lang w:val="en"/>
        </w:rPr>
      </w:pPr>
    </w:p>
    <w:p w14:paraId="24B4CA31" w14:textId="0633AC36" w:rsidR="005708BD" w:rsidRDefault="005708BD" w:rsidP="00227C47">
      <w:pPr>
        <w:pStyle w:val="ListParagraph"/>
        <w:tabs>
          <w:tab w:val="left" w:pos="1350"/>
        </w:tabs>
        <w:spacing w:after="120"/>
        <w:ind w:left="1350"/>
        <w:rPr>
          <w:rFonts w:ascii="Verdana" w:eastAsia="Verdana" w:hAnsi="Verdana" w:cs="Verdana"/>
          <w:lang w:val="en"/>
        </w:rPr>
      </w:pPr>
      <w:r>
        <w:rPr>
          <w:rFonts w:ascii="Verdana" w:eastAsia="Verdana" w:hAnsi="Verdana" w:cs="Verdana"/>
          <w:lang w:val="en"/>
        </w:rPr>
        <w:t xml:space="preserve">The Board had no further questions about </w:t>
      </w:r>
      <w:r w:rsidR="003A7162">
        <w:rPr>
          <w:rFonts w:ascii="Verdana" w:eastAsia="Verdana" w:hAnsi="Verdana" w:cs="Verdana"/>
          <w:lang w:val="en"/>
        </w:rPr>
        <w:t>Centennial</w:t>
      </w:r>
      <w:r w:rsidR="006B748D">
        <w:rPr>
          <w:rFonts w:ascii="Verdana" w:eastAsia="Verdana" w:hAnsi="Verdana" w:cs="Verdana"/>
          <w:lang w:val="en"/>
        </w:rPr>
        <w:t xml:space="preserve"> Management’</w:t>
      </w:r>
      <w:r w:rsidR="003A7162">
        <w:rPr>
          <w:rFonts w:ascii="Verdana" w:eastAsia="Verdana" w:hAnsi="Verdana" w:cs="Verdana"/>
          <w:lang w:val="en"/>
        </w:rPr>
        <w:t xml:space="preserve">s proposed reduction of </w:t>
      </w:r>
      <w:r>
        <w:rPr>
          <w:rFonts w:ascii="Verdana" w:eastAsia="Verdana" w:hAnsi="Verdana" w:cs="Verdana"/>
          <w:lang w:val="en"/>
        </w:rPr>
        <w:t xml:space="preserve">the insurance amounts for the conference space. </w:t>
      </w:r>
    </w:p>
    <w:p w14:paraId="24009BA2" w14:textId="03DF3304" w:rsidR="00227C47" w:rsidRPr="00227C47" w:rsidRDefault="00EB705B" w:rsidP="00227C47">
      <w:pPr>
        <w:pStyle w:val="ListParagraph"/>
        <w:tabs>
          <w:tab w:val="left" w:pos="1350"/>
        </w:tabs>
        <w:spacing w:after="120"/>
        <w:ind w:left="1350"/>
        <w:rPr>
          <w:rFonts w:ascii="Verdana" w:eastAsia="Verdana" w:hAnsi="Verdana" w:cs="Verdana"/>
          <w:b/>
          <w:bCs/>
          <w:lang w:val="en"/>
        </w:rPr>
      </w:pPr>
      <w:r>
        <w:rPr>
          <w:rFonts w:ascii="Verdana" w:eastAsia="Verdana" w:hAnsi="Verdana" w:cs="Verdana"/>
          <w:lang w:val="en"/>
        </w:rPr>
        <w:t xml:space="preserve">   </w:t>
      </w:r>
    </w:p>
    <w:p w14:paraId="3E5F4712" w14:textId="0F6078F4" w:rsidR="00FB6DEC" w:rsidRPr="00FB6DEC" w:rsidRDefault="008F59B1" w:rsidP="00FF3229">
      <w:pPr>
        <w:pStyle w:val="ListParagraph"/>
        <w:numPr>
          <w:ilvl w:val="0"/>
          <w:numId w:val="4"/>
        </w:numPr>
        <w:spacing w:after="120"/>
        <w:ind w:left="1350" w:hanging="810"/>
        <w:rPr>
          <w:rFonts w:ascii="Verdana" w:eastAsia="Verdana" w:hAnsi="Verdana" w:cs="Verdana"/>
          <w:b/>
          <w:bCs/>
          <w:lang w:val="en"/>
        </w:rPr>
      </w:pPr>
      <w:r>
        <w:rPr>
          <w:rFonts w:ascii="Verdana" w:eastAsia="Verdana" w:hAnsi="Verdana" w:cs="Verdana"/>
          <w:b/>
          <w:bCs/>
          <w:lang w:val="en"/>
        </w:rPr>
        <w:t xml:space="preserve">Discussion Item – </w:t>
      </w:r>
      <w:r w:rsidR="00E30A1B">
        <w:rPr>
          <w:rFonts w:ascii="Verdana" w:eastAsia="Verdana" w:hAnsi="Verdana" w:cs="Verdana"/>
          <w:lang w:val="en"/>
        </w:rPr>
        <w:t xml:space="preserve">Erik Hudson will present the </w:t>
      </w:r>
      <w:r w:rsidR="00EF1F58">
        <w:rPr>
          <w:rFonts w:ascii="Verdana" w:eastAsia="Verdana" w:hAnsi="Verdana" w:cs="Verdana"/>
          <w:lang w:val="en"/>
        </w:rPr>
        <w:t>2023 Centennial Management operations budget</w:t>
      </w:r>
      <w:r w:rsidR="00E30A1B">
        <w:rPr>
          <w:rFonts w:ascii="Verdana" w:eastAsia="Verdana" w:hAnsi="Verdana" w:cs="Verdana"/>
          <w:lang w:val="en"/>
        </w:rPr>
        <w:t xml:space="preserve"> for Hero Arena at the Mountain America Center and Blue Cross of Idaho Conference Center</w:t>
      </w:r>
      <w:r w:rsidR="00FF6447">
        <w:rPr>
          <w:rFonts w:ascii="Verdana" w:eastAsia="Verdana" w:hAnsi="Verdana" w:cs="Verdana"/>
          <w:lang w:val="en"/>
        </w:rPr>
        <w:t xml:space="preserve">.  Hudson presented a detailed operating budget for 2023.  Hudson </w:t>
      </w:r>
      <w:r w:rsidR="00E80928">
        <w:rPr>
          <w:rFonts w:ascii="Verdana" w:eastAsia="Verdana" w:hAnsi="Verdana" w:cs="Verdana"/>
          <w:lang w:val="en"/>
        </w:rPr>
        <w:t xml:space="preserve">stated </w:t>
      </w:r>
      <w:r w:rsidR="00FF6447">
        <w:rPr>
          <w:rFonts w:ascii="Verdana" w:eastAsia="Verdana" w:hAnsi="Verdana" w:cs="Verdana"/>
          <w:lang w:val="en"/>
        </w:rPr>
        <w:t>t</w:t>
      </w:r>
      <w:r w:rsidR="00443D7C">
        <w:rPr>
          <w:rFonts w:ascii="Verdana" w:eastAsia="Verdana" w:hAnsi="Verdana" w:cs="Verdana"/>
          <w:lang w:val="en"/>
        </w:rPr>
        <w:t xml:space="preserve">he budget is for the period 11-28-22 to 11-30-23. </w:t>
      </w:r>
      <w:r w:rsidR="00756092">
        <w:rPr>
          <w:rFonts w:ascii="Verdana" w:eastAsia="Verdana" w:hAnsi="Verdana" w:cs="Verdana"/>
          <w:lang w:val="en"/>
        </w:rPr>
        <w:t>Nitschke asked what data was used for the original forecast column (CSL study or Centennial pro</w:t>
      </w:r>
      <w:r w:rsidR="006B748D">
        <w:rPr>
          <w:rFonts w:ascii="Verdana" w:eastAsia="Verdana" w:hAnsi="Verdana" w:cs="Verdana"/>
          <w:lang w:val="en"/>
        </w:rPr>
        <w:t xml:space="preserve"> </w:t>
      </w:r>
      <w:r w:rsidR="00756092">
        <w:rPr>
          <w:rFonts w:ascii="Verdana" w:eastAsia="Verdana" w:hAnsi="Verdana" w:cs="Verdana"/>
          <w:lang w:val="en"/>
        </w:rPr>
        <w:t>forma)</w:t>
      </w:r>
      <w:r w:rsidR="00FB6DEC">
        <w:rPr>
          <w:rFonts w:ascii="Verdana" w:eastAsia="Verdana" w:hAnsi="Verdana" w:cs="Verdana"/>
          <w:lang w:val="en"/>
        </w:rPr>
        <w:t>?  Bruder said the revenue detail was from the required revenue budget per contract submitted as part of the pre-opening services budget.  Bruder said the expenditures were from the Centennial pro</w:t>
      </w:r>
      <w:r w:rsidR="006B748D">
        <w:rPr>
          <w:rFonts w:ascii="Verdana" w:eastAsia="Verdana" w:hAnsi="Verdana" w:cs="Verdana"/>
          <w:lang w:val="en"/>
        </w:rPr>
        <w:t xml:space="preserve"> </w:t>
      </w:r>
      <w:r w:rsidR="00FB6DEC">
        <w:rPr>
          <w:rFonts w:ascii="Verdana" w:eastAsia="Verdana" w:hAnsi="Verdana" w:cs="Verdana"/>
          <w:lang w:val="en"/>
        </w:rPr>
        <w:t>forma. Hudson then explained the</w:t>
      </w:r>
      <w:r w:rsidR="00756092">
        <w:rPr>
          <w:rFonts w:ascii="Verdana" w:eastAsia="Verdana" w:hAnsi="Verdana" w:cs="Verdana"/>
          <w:lang w:val="en"/>
        </w:rPr>
        <w:t xml:space="preserve"> following budget details:</w:t>
      </w:r>
      <w:r w:rsidR="00FF6447">
        <w:rPr>
          <w:rFonts w:ascii="Verdana" w:eastAsia="Verdana" w:hAnsi="Verdana" w:cs="Verdana"/>
          <w:lang w:val="en"/>
        </w:rPr>
        <w:t xml:space="preserve"> </w:t>
      </w:r>
      <w:r w:rsidR="00EF1F58">
        <w:rPr>
          <w:rFonts w:ascii="Verdana" w:eastAsia="Verdana" w:hAnsi="Verdana" w:cs="Verdana"/>
          <w:lang w:val="en"/>
        </w:rPr>
        <w:t xml:space="preserve"> </w:t>
      </w:r>
    </w:p>
    <w:p w14:paraId="1C7C670E" w14:textId="69CD9488" w:rsidR="00FB6DEC" w:rsidRPr="00FB6DEC" w:rsidRDefault="00FB6DEC" w:rsidP="00FB6DEC">
      <w:pPr>
        <w:pStyle w:val="ListParagraph"/>
        <w:numPr>
          <w:ilvl w:val="2"/>
          <w:numId w:val="4"/>
        </w:numPr>
        <w:spacing w:after="120"/>
        <w:ind w:left="1620" w:hanging="270"/>
        <w:rPr>
          <w:rFonts w:ascii="Verdana" w:eastAsia="Verdana" w:hAnsi="Verdana" w:cs="Verdana"/>
          <w:b/>
          <w:bCs/>
          <w:lang w:val="en"/>
        </w:rPr>
      </w:pPr>
      <w:r>
        <w:rPr>
          <w:rFonts w:ascii="Verdana" w:eastAsia="Verdana" w:hAnsi="Verdana" w:cs="Verdana"/>
          <w:lang w:val="en"/>
        </w:rPr>
        <w:t>Hockey &amp; Ice Rent – Hudson said the increase ($38K) is due to the increased number of home games from 26 to 32.</w:t>
      </w:r>
    </w:p>
    <w:p w14:paraId="104A48F0" w14:textId="4FED4A78" w:rsidR="00FB6DEC" w:rsidRPr="00FB6DEC" w:rsidRDefault="00FB6DEC" w:rsidP="00FB6DEC">
      <w:pPr>
        <w:pStyle w:val="ListParagraph"/>
        <w:numPr>
          <w:ilvl w:val="2"/>
          <w:numId w:val="4"/>
        </w:numPr>
        <w:spacing w:after="120"/>
        <w:ind w:left="1620" w:hanging="270"/>
        <w:rPr>
          <w:rFonts w:ascii="Verdana" w:eastAsia="Verdana" w:hAnsi="Verdana" w:cs="Verdana"/>
          <w:b/>
          <w:bCs/>
          <w:lang w:val="en"/>
        </w:rPr>
      </w:pPr>
      <w:r>
        <w:rPr>
          <w:rFonts w:ascii="Verdana" w:eastAsia="Verdana" w:hAnsi="Verdana" w:cs="Verdana"/>
          <w:lang w:val="en"/>
        </w:rPr>
        <w:t>Building Rent – This number increased ($90K) based on the events that are currently scheduled for the arena and conference space.</w:t>
      </w:r>
    </w:p>
    <w:p w14:paraId="0A5AABF7" w14:textId="77777777" w:rsidR="00E3249D" w:rsidRPr="00E3249D" w:rsidRDefault="00FB6DEC" w:rsidP="00FB6DEC">
      <w:pPr>
        <w:pStyle w:val="ListParagraph"/>
        <w:numPr>
          <w:ilvl w:val="2"/>
          <w:numId w:val="4"/>
        </w:numPr>
        <w:spacing w:after="120"/>
        <w:ind w:left="1620" w:hanging="270"/>
        <w:rPr>
          <w:rFonts w:ascii="Verdana" w:eastAsia="Verdana" w:hAnsi="Verdana" w:cs="Verdana"/>
          <w:b/>
          <w:bCs/>
          <w:lang w:val="en"/>
        </w:rPr>
      </w:pPr>
      <w:r>
        <w:rPr>
          <w:rFonts w:ascii="Verdana" w:eastAsia="Verdana" w:hAnsi="Verdana" w:cs="Verdana"/>
          <w:lang w:val="en"/>
        </w:rPr>
        <w:t xml:space="preserve">Concessions and catering – This amount decreased (-$107K).  </w:t>
      </w:r>
      <w:r w:rsidR="00E3249D">
        <w:rPr>
          <w:rFonts w:ascii="Verdana" w:eastAsia="Verdana" w:hAnsi="Verdana" w:cs="Verdana"/>
          <w:lang w:val="en"/>
        </w:rPr>
        <w:t xml:space="preserve">Spear asked why this was reduced so significantly.  Hudson said this was a conservative number just because there is no historical data available. </w:t>
      </w:r>
    </w:p>
    <w:p w14:paraId="72748F5C" w14:textId="77777777" w:rsidR="00E3249D" w:rsidRPr="00E3249D" w:rsidRDefault="00E3249D" w:rsidP="00FB6DEC">
      <w:pPr>
        <w:pStyle w:val="ListParagraph"/>
        <w:numPr>
          <w:ilvl w:val="2"/>
          <w:numId w:val="4"/>
        </w:numPr>
        <w:spacing w:after="120"/>
        <w:ind w:left="1620" w:hanging="270"/>
        <w:rPr>
          <w:rFonts w:ascii="Verdana" w:eastAsia="Verdana" w:hAnsi="Verdana" w:cs="Verdana"/>
          <w:b/>
          <w:bCs/>
          <w:lang w:val="en"/>
        </w:rPr>
      </w:pPr>
      <w:r>
        <w:rPr>
          <w:rFonts w:ascii="Verdana" w:eastAsia="Verdana" w:hAnsi="Verdana" w:cs="Verdana"/>
          <w:lang w:val="en"/>
        </w:rPr>
        <w:t>Suite/Loge/Club Seat Income – Amount increased ($67K) because the party suites were split resulting in two more suites. Spear asked about the nightly revenue from suites/loges/club seats that are not purchased by the owner.  Hudson said that is reflected in the Individual/Party Suite Ticket Income.</w:t>
      </w:r>
    </w:p>
    <w:p w14:paraId="426D027C" w14:textId="5CC6C245" w:rsidR="00885B31" w:rsidRPr="00885B31" w:rsidRDefault="00885B31" w:rsidP="00FB6DEC">
      <w:pPr>
        <w:pStyle w:val="ListParagraph"/>
        <w:numPr>
          <w:ilvl w:val="2"/>
          <w:numId w:val="4"/>
        </w:numPr>
        <w:spacing w:after="120"/>
        <w:ind w:left="1620" w:hanging="270"/>
        <w:rPr>
          <w:rFonts w:ascii="Verdana" w:eastAsia="Verdana" w:hAnsi="Verdana" w:cs="Verdana"/>
          <w:b/>
          <w:bCs/>
          <w:lang w:val="en"/>
        </w:rPr>
      </w:pPr>
      <w:r>
        <w:rPr>
          <w:rFonts w:ascii="Verdana" w:eastAsia="Verdana" w:hAnsi="Verdana" w:cs="Verdana"/>
          <w:lang w:val="en"/>
        </w:rPr>
        <w:t>Advertising/Sponsorship – Hudson said they are on target to meet this goal and credited Greene’s group with the progress.</w:t>
      </w:r>
    </w:p>
    <w:p w14:paraId="36C382E9" w14:textId="5B439BA2" w:rsidR="00D23638" w:rsidRPr="00D23638" w:rsidRDefault="007015F3" w:rsidP="00FB6DEC">
      <w:pPr>
        <w:pStyle w:val="ListParagraph"/>
        <w:numPr>
          <w:ilvl w:val="2"/>
          <w:numId w:val="4"/>
        </w:numPr>
        <w:spacing w:after="120"/>
        <w:ind w:left="1620" w:hanging="270"/>
        <w:rPr>
          <w:rFonts w:ascii="Verdana" w:eastAsia="Verdana" w:hAnsi="Verdana" w:cs="Verdana"/>
          <w:b/>
          <w:bCs/>
          <w:lang w:val="en"/>
        </w:rPr>
      </w:pPr>
      <w:r>
        <w:rPr>
          <w:rFonts w:ascii="Verdana" w:eastAsia="Verdana" w:hAnsi="Verdana" w:cs="Verdana"/>
          <w:lang w:val="en"/>
        </w:rPr>
        <w:t xml:space="preserve">Full-time staff – Hudson explained that this includes </w:t>
      </w:r>
      <w:r w:rsidR="001E666A">
        <w:rPr>
          <w:rFonts w:ascii="Verdana" w:eastAsia="Verdana" w:hAnsi="Verdana" w:cs="Verdana"/>
          <w:lang w:val="en"/>
        </w:rPr>
        <w:t xml:space="preserve">4.5 </w:t>
      </w:r>
      <w:r>
        <w:rPr>
          <w:rFonts w:ascii="Verdana" w:eastAsia="Verdana" w:hAnsi="Verdana" w:cs="Verdana"/>
          <w:lang w:val="en"/>
        </w:rPr>
        <w:t>additional positions (two operations positions</w:t>
      </w:r>
      <w:r w:rsidR="00D23638">
        <w:rPr>
          <w:rFonts w:ascii="Verdana" w:eastAsia="Verdana" w:hAnsi="Verdana" w:cs="Verdana"/>
          <w:lang w:val="en"/>
        </w:rPr>
        <w:t xml:space="preserve"> (one has been hired)</w:t>
      </w:r>
      <w:r>
        <w:rPr>
          <w:rFonts w:ascii="Verdana" w:eastAsia="Verdana" w:hAnsi="Verdana" w:cs="Verdana"/>
          <w:lang w:val="en"/>
        </w:rPr>
        <w:t xml:space="preserve">, a marketing manager, </w:t>
      </w:r>
      <w:r w:rsidR="001E666A">
        <w:rPr>
          <w:rFonts w:ascii="Verdana" w:eastAsia="Verdana" w:hAnsi="Verdana" w:cs="Verdana"/>
          <w:lang w:val="en"/>
        </w:rPr>
        <w:t>admin/</w:t>
      </w:r>
      <w:r w:rsidR="00C75B8D">
        <w:rPr>
          <w:rFonts w:ascii="Verdana" w:eastAsia="Verdana" w:hAnsi="Verdana" w:cs="Verdana"/>
          <w:lang w:val="en"/>
        </w:rPr>
        <w:t>receptionist,</w:t>
      </w:r>
      <w:r w:rsidR="001E666A">
        <w:rPr>
          <w:rFonts w:ascii="Verdana" w:eastAsia="Verdana" w:hAnsi="Verdana" w:cs="Verdana"/>
          <w:lang w:val="en"/>
        </w:rPr>
        <w:t xml:space="preserve"> and part time accounts payable person</w:t>
      </w:r>
      <w:r>
        <w:rPr>
          <w:rFonts w:ascii="Verdana" w:eastAsia="Verdana" w:hAnsi="Verdana" w:cs="Verdana"/>
          <w:lang w:val="en"/>
        </w:rPr>
        <w:t xml:space="preserve">).  </w:t>
      </w:r>
      <w:r w:rsidR="001E666A">
        <w:rPr>
          <w:rFonts w:ascii="Verdana" w:eastAsia="Verdana" w:hAnsi="Verdana" w:cs="Verdana"/>
          <w:lang w:val="en"/>
        </w:rPr>
        <w:t xml:space="preserve">This would bring the full-time staff to </w:t>
      </w:r>
      <w:r w:rsidR="00D23638">
        <w:rPr>
          <w:rFonts w:ascii="Verdana" w:eastAsia="Verdana" w:hAnsi="Verdana" w:cs="Verdana"/>
          <w:lang w:val="en"/>
        </w:rPr>
        <w:t xml:space="preserve">11.5). </w:t>
      </w:r>
      <w:r>
        <w:rPr>
          <w:rFonts w:ascii="Verdana" w:eastAsia="Verdana" w:hAnsi="Verdana" w:cs="Verdana"/>
          <w:lang w:val="en"/>
        </w:rPr>
        <w:t>Hudson said the marketing manager is to provide assistance to Salsbery.  Spear asked if the marketing manager role would include content creation and management of social media sites.  Hudson said Salsbery and this position would have those responsibilities.  Spear asked if Hudson has considered hiring interns from C</w:t>
      </w:r>
      <w:r w:rsidR="00E80928">
        <w:rPr>
          <w:rFonts w:ascii="Verdana" w:eastAsia="Verdana" w:hAnsi="Verdana" w:cs="Verdana"/>
          <w:lang w:val="en"/>
        </w:rPr>
        <w:t>E</w:t>
      </w:r>
      <w:r>
        <w:rPr>
          <w:rFonts w:ascii="Verdana" w:eastAsia="Verdana" w:hAnsi="Verdana" w:cs="Verdana"/>
          <w:lang w:val="en"/>
        </w:rPr>
        <w:t>I, BYU-</w:t>
      </w:r>
      <w:r w:rsidR="00C75B8D">
        <w:rPr>
          <w:rFonts w:ascii="Verdana" w:eastAsia="Verdana" w:hAnsi="Verdana" w:cs="Verdana"/>
          <w:lang w:val="en"/>
        </w:rPr>
        <w:t>Idaho,</w:t>
      </w:r>
      <w:r>
        <w:rPr>
          <w:rFonts w:ascii="Verdana" w:eastAsia="Verdana" w:hAnsi="Verdana" w:cs="Verdana"/>
          <w:lang w:val="en"/>
        </w:rPr>
        <w:t xml:space="preserve"> and I</w:t>
      </w:r>
      <w:r w:rsidR="006B748D">
        <w:rPr>
          <w:rFonts w:ascii="Verdana" w:eastAsia="Verdana" w:hAnsi="Verdana" w:cs="Verdana"/>
          <w:lang w:val="en"/>
        </w:rPr>
        <w:t>SU</w:t>
      </w:r>
      <w:r>
        <w:rPr>
          <w:rFonts w:ascii="Verdana" w:eastAsia="Verdana" w:hAnsi="Verdana" w:cs="Verdana"/>
          <w:lang w:val="en"/>
        </w:rPr>
        <w:t xml:space="preserve">.  Hudson said he has been in communication with </w:t>
      </w:r>
      <w:r w:rsidR="00EA7B6E">
        <w:rPr>
          <w:rFonts w:ascii="Verdana" w:eastAsia="Verdana" w:hAnsi="Verdana" w:cs="Verdana"/>
          <w:lang w:val="en"/>
        </w:rPr>
        <w:t>C</w:t>
      </w:r>
      <w:r w:rsidR="00E80928">
        <w:rPr>
          <w:rFonts w:ascii="Verdana" w:eastAsia="Verdana" w:hAnsi="Verdana" w:cs="Verdana"/>
          <w:lang w:val="en"/>
        </w:rPr>
        <w:t>E</w:t>
      </w:r>
      <w:r w:rsidR="00EA7B6E">
        <w:rPr>
          <w:rFonts w:ascii="Verdana" w:eastAsia="Verdana" w:hAnsi="Verdana" w:cs="Verdana"/>
          <w:lang w:val="en"/>
        </w:rPr>
        <w:t xml:space="preserve">I. </w:t>
      </w:r>
      <w:r w:rsidR="00D23638">
        <w:rPr>
          <w:rFonts w:ascii="Verdana" w:eastAsia="Verdana" w:hAnsi="Verdana" w:cs="Verdana"/>
          <w:lang w:val="en"/>
        </w:rPr>
        <w:t>Hudson provided the Board with some social media metrics over the last 3 months:</w:t>
      </w:r>
    </w:p>
    <w:p w14:paraId="6322D6E2" w14:textId="007D1C5A" w:rsidR="00D23638" w:rsidRPr="00D23638" w:rsidRDefault="00D23638" w:rsidP="00D23638">
      <w:pPr>
        <w:pStyle w:val="ListParagraph"/>
        <w:numPr>
          <w:ilvl w:val="3"/>
          <w:numId w:val="4"/>
        </w:numPr>
        <w:spacing w:after="120"/>
        <w:rPr>
          <w:rFonts w:ascii="Verdana" w:eastAsia="Verdana" w:hAnsi="Verdana" w:cs="Verdana"/>
          <w:b/>
          <w:bCs/>
          <w:lang w:val="en"/>
        </w:rPr>
      </w:pPr>
      <w:r>
        <w:rPr>
          <w:rFonts w:ascii="Verdana" w:eastAsia="Verdana" w:hAnsi="Verdana" w:cs="Verdana"/>
          <w:lang w:val="en"/>
        </w:rPr>
        <w:t>77,863 people reached by social media posts</w:t>
      </w:r>
    </w:p>
    <w:p w14:paraId="5AB54A30" w14:textId="6043FB61" w:rsidR="00D23638" w:rsidRPr="00D23638" w:rsidRDefault="00D23638" w:rsidP="00D23638">
      <w:pPr>
        <w:pStyle w:val="ListParagraph"/>
        <w:numPr>
          <w:ilvl w:val="3"/>
          <w:numId w:val="4"/>
        </w:numPr>
        <w:spacing w:after="120"/>
        <w:rPr>
          <w:rFonts w:ascii="Verdana" w:eastAsia="Verdana" w:hAnsi="Verdana" w:cs="Verdana"/>
          <w:b/>
          <w:bCs/>
          <w:lang w:val="en"/>
        </w:rPr>
      </w:pPr>
      <w:r>
        <w:rPr>
          <w:rFonts w:ascii="Verdana" w:eastAsia="Verdana" w:hAnsi="Verdana" w:cs="Verdana"/>
          <w:lang w:val="en"/>
        </w:rPr>
        <w:t>Social Media organic growth rate is 173.63%</w:t>
      </w:r>
    </w:p>
    <w:p w14:paraId="2B0FB419" w14:textId="13274220" w:rsidR="00D23638" w:rsidRPr="00D23638" w:rsidRDefault="00D23638" w:rsidP="00D23638">
      <w:pPr>
        <w:pStyle w:val="ListParagraph"/>
        <w:numPr>
          <w:ilvl w:val="3"/>
          <w:numId w:val="4"/>
        </w:numPr>
        <w:spacing w:after="120"/>
        <w:rPr>
          <w:rFonts w:ascii="Verdana" w:eastAsia="Verdana" w:hAnsi="Verdana" w:cs="Verdana"/>
          <w:b/>
          <w:bCs/>
          <w:lang w:val="en"/>
        </w:rPr>
      </w:pPr>
      <w:r>
        <w:rPr>
          <w:rFonts w:ascii="Verdana" w:eastAsia="Verdana" w:hAnsi="Verdana" w:cs="Verdana"/>
          <w:lang w:val="en"/>
        </w:rPr>
        <w:t>As of 10-24-22 20,000 tickets have been sold resulting in $800K of revenue.</w:t>
      </w:r>
    </w:p>
    <w:p w14:paraId="642082B1" w14:textId="2C01EDBB" w:rsidR="00D23638" w:rsidRPr="00D23638" w:rsidRDefault="00D23638" w:rsidP="00D23638">
      <w:pPr>
        <w:pStyle w:val="ListParagraph"/>
        <w:numPr>
          <w:ilvl w:val="3"/>
          <w:numId w:val="4"/>
        </w:numPr>
        <w:spacing w:after="120"/>
        <w:rPr>
          <w:rFonts w:ascii="Verdana" w:eastAsia="Verdana" w:hAnsi="Verdana" w:cs="Verdana"/>
          <w:b/>
          <w:bCs/>
          <w:lang w:val="en"/>
        </w:rPr>
      </w:pPr>
      <w:r>
        <w:rPr>
          <w:rFonts w:ascii="Verdana" w:eastAsia="Verdana" w:hAnsi="Verdana" w:cs="Verdana"/>
          <w:lang w:val="en"/>
        </w:rPr>
        <w:t>29,247 visits to the Ticketmaster website as of 10-24-22</w:t>
      </w:r>
    </w:p>
    <w:p w14:paraId="6109EC69" w14:textId="05934D9D" w:rsidR="00D23638" w:rsidRPr="00D23638" w:rsidRDefault="00D23638" w:rsidP="00D23638">
      <w:pPr>
        <w:pStyle w:val="ListParagraph"/>
        <w:numPr>
          <w:ilvl w:val="3"/>
          <w:numId w:val="4"/>
        </w:numPr>
        <w:spacing w:after="120"/>
        <w:rPr>
          <w:rFonts w:ascii="Verdana" w:eastAsia="Verdana" w:hAnsi="Verdana" w:cs="Verdana"/>
          <w:b/>
          <w:bCs/>
          <w:lang w:val="en"/>
        </w:rPr>
      </w:pPr>
      <w:r>
        <w:rPr>
          <w:rFonts w:ascii="Verdana" w:eastAsia="Verdana" w:hAnsi="Verdana" w:cs="Verdana"/>
          <w:lang w:val="en"/>
        </w:rPr>
        <w:t>538 unique zip codes have been reached.</w:t>
      </w:r>
    </w:p>
    <w:p w14:paraId="477F9730" w14:textId="77777777" w:rsidR="00D23638" w:rsidRPr="00D23638" w:rsidRDefault="00D23638" w:rsidP="00FB6DEC">
      <w:pPr>
        <w:pStyle w:val="ListParagraph"/>
        <w:numPr>
          <w:ilvl w:val="2"/>
          <w:numId w:val="4"/>
        </w:numPr>
        <w:spacing w:after="120"/>
        <w:ind w:left="1620" w:hanging="270"/>
        <w:rPr>
          <w:rFonts w:ascii="Verdana" w:eastAsia="Verdana" w:hAnsi="Verdana" w:cs="Verdana"/>
          <w:b/>
          <w:bCs/>
          <w:lang w:val="en"/>
        </w:rPr>
      </w:pPr>
      <w:r>
        <w:rPr>
          <w:rFonts w:ascii="Verdana" w:eastAsia="Verdana" w:hAnsi="Verdana" w:cs="Verdana"/>
          <w:lang w:val="en"/>
        </w:rPr>
        <w:t xml:space="preserve">Part Time Staff – This amount will increase or decrease depending on the number of events and is currently based on the number of events scheduled. </w:t>
      </w:r>
    </w:p>
    <w:p w14:paraId="53613343" w14:textId="41635A43" w:rsidR="008F59B1" w:rsidRPr="00D23638" w:rsidRDefault="00D23638" w:rsidP="00FB6DEC">
      <w:pPr>
        <w:pStyle w:val="ListParagraph"/>
        <w:numPr>
          <w:ilvl w:val="2"/>
          <w:numId w:val="4"/>
        </w:numPr>
        <w:spacing w:after="120"/>
        <w:ind w:left="1620" w:hanging="270"/>
        <w:rPr>
          <w:rFonts w:ascii="Verdana" w:eastAsia="Verdana" w:hAnsi="Verdana" w:cs="Verdana"/>
          <w:b/>
          <w:bCs/>
          <w:lang w:val="en"/>
        </w:rPr>
      </w:pPr>
      <w:r>
        <w:rPr>
          <w:rFonts w:ascii="Verdana" w:eastAsia="Verdana" w:hAnsi="Verdana" w:cs="Verdana"/>
          <w:lang w:val="en"/>
        </w:rPr>
        <w:t>Hudson rev</w:t>
      </w:r>
      <w:r w:rsidR="00AF4CD9">
        <w:rPr>
          <w:rFonts w:ascii="Verdana" w:eastAsia="Verdana" w:hAnsi="Verdana" w:cs="Verdana"/>
          <w:lang w:val="en"/>
        </w:rPr>
        <w:t xml:space="preserve">iewed projected event days and attendance numbers and showed there were 136 event days resulting in 154,233 in total attendance.  Nitschke asked about how this compares to the CSL study numbers.  Spear displayed the numbers and stated that of the 160 projected event days, 50 were for the conference space. The study estimated 120,525 attendees.  Spear asked Hudson if the event days include the conference space.  Hudson said only for the events booked. </w:t>
      </w:r>
    </w:p>
    <w:p w14:paraId="7D546567" w14:textId="65F1CFA0" w:rsidR="000C4A3B" w:rsidRDefault="00D23638" w:rsidP="00D23638">
      <w:pPr>
        <w:spacing w:after="120"/>
        <w:ind w:left="1350"/>
        <w:rPr>
          <w:rFonts w:ascii="Verdana" w:eastAsia="Verdana" w:hAnsi="Verdana" w:cs="Verdana"/>
          <w:lang w:val="en"/>
        </w:rPr>
      </w:pPr>
      <w:r>
        <w:rPr>
          <w:rFonts w:ascii="Verdana" w:eastAsia="Verdana" w:hAnsi="Verdana" w:cs="Verdana"/>
          <w:lang w:val="en"/>
        </w:rPr>
        <w:t>Nitschke stated that he expected a better net operating income number (projected at $44,576) because it has been communicated that ticket sales for announced events has been so positive.</w:t>
      </w:r>
      <w:r w:rsidR="00AF4CD9">
        <w:rPr>
          <w:rFonts w:ascii="Verdana" w:eastAsia="Verdana" w:hAnsi="Verdana" w:cs="Verdana"/>
          <w:lang w:val="en"/>
        </w:rPr>
        <w:t xml:space="preserve">  Hudson said that he purposely underestimated revenues and overstated expenditures.  Bruder said a monthly revenue and expenditure summary will be provided.  Spear said it is his expectation these monthly reports also include projections for the remaining months and after six-months of actuals, the budget be adjusted to ensure the center at least breaks even. </w:t>
      </w:r>
      <w:r w:rsidR="000C4A3B">
        <w:rPr>
          <w:rFonts w:ascii="Verdana" w:eastAsia="Verdana" w:hAnsi="Verdana" w:cs="Verdana"/>
          <w:lang w:val="en"/>
        </w:rPr>
        <w:t xml:space="preserve">Nitschke asked what happens if the expenditures exceed revenues.  Hudson said there is flexibility in the full-time staff area and that expenditures can be </w:t>
      </w:r>
      <w:r w:rsidR="007B3AA3">
        <w:rPr>
          <w:rFonts w:ascii="Verdana" w:eastAsia="Verdana" w:hAnsi="Verdana" w:cs="Verdana"/>
          <w:lang w:val="en"/>
        </w:rPr>
        <w:t>reduced</w:t>
      </w:r>
      <w:r w:rsidR="000C4A3B">
        <w:rPr>
          <w:rFonts w:ascii="Verdana" w:eastAsia="Verdana" w:hAnsi="Verdana" w:cs="Verdana"/>
          <w:lang w:val="en"/>
        </w:rPr>
        <w:t xml:space="preserve">. </w:t>
      </w:r>
    </w:p>
    <w:p w14:paraId="78071621" w14:textId="05A73875" w:rsidR="005B24C9" w:rsidRDefault="00FE1B7B" w:rsidP="00D23638">
      <w:pPr>
        <w:spacing w:after="120"/>
        <w:ind w:left="1350"/>
        <w:rPr>
          <w:rFonts w:ascii="Verdana" w:eastAsia="Verdana" w:hAnsi="Verdana" w:cs="Verdana"/>
          <w:lang w:val="en"/>
        </w:rPr>
      </w:pPr>
      <w:r>
        <w:rPr>
          <w:rFonts w:ascii="Verdana" w:eastAsia="Verdana" w:hAnsi="Verdana" w:cs="Verdana"/>
          <w:lang w:val="en"/>
        </w:rPr>
        <w:t xml:space="preserve">Fuller said it appears the increase in hockey </w:t>
      </w:r>
      <w:r w:rsidR="007B3AA3">
        <w:rPr>
          <w:rFonts w:ascii="Verdana" w:eastAsia="Verdana" w:hAnsi="Verdana" w:cs="Verdana"/>
          <w:lang w:val="en"/>
        </w:rPr>
        <w:t xml:space="preserve">home </w:t>
      </w:r>
      <w:r>
        <w:rPr>
          <w:rFonts w:ascii="Verdana" w:eastAsia="Verdana" w:hAnsi="Verdana" w:cs="Verdana"/>
          <w:lang w:val="en"/>
        </w:rPr>
        <w:t xml:space="preserve">games this year is the reason the center will be profitable.  Hudson said that is not the reason and again reiterated that he </w:t>
      </w:r>
      <w:r w:rsidR="007B3AA3">
        <w:rPr>
          <w:rFonts w:ascii="Verdana" w:eastAsia="Verdana" w:hAnsi="Verdana" w:cs="Verdana"/>
          <w:lang w:val="en"/>
        </w:rPr>
        <w:t xml:space="preserve">intentionally </w:t>
      </w:r>
      <w:r w:rsidR="005B24C9">
        <w:rPr>
          <w:rFonts w:ascii="Verdana" w:eastAsia="Verdana" w:hAnsi="Verdana" w:cs="Verdana"/>
          <w:lang w:val="en"/>
        </w:rPr>
        <w:t>underestimated</w:t>
      </w:r>
      <w:r>
        <w:rPr>
          <w:rFonts w:ascii="Verdana" w:eastAsia="Verdana" w:hAnsi="Verdana" w:cs="Verdana"/>
          <w:lang w:val="en"/>
        </w:rPr>
        <w:t xml:space="preserve"> revenues and </w:t>
      </w:r>
      <w:r w:rsidR="005B24C9">
        <w:rPr>
          <w:rFonts w:ascii="Verdana" w:eastAsia="Verdana" w:hAnsi="Verdana" w:cs="Verdana"/>
          <w:lang w:val="en"/>
        </w:rPr>
        <w:t>overstated</w:t>
      </w:r>
      <w:r>
        <w:rPr>
          <w:rFonts w:ascii="Verdana" w:eastAsia="Verdana" w:hAnsi="Verdana" w:cs="Verdana"/>
          <w:lang w:val="en"/>
        </w:rPr>
        <w:t xml:space="preserve"> expenses. </w:t>
      </w:r>
    </w:p>
    <w:p w14:paraId="68DC577D" w14:textId="4BB67E73" w:rsidR="00D23638" w:rsidRPr="00D23638" w:rsidRDefault="005B24C9" w:rsidP="00D23638">
      <w:pPr>
        <w:spacing w:after="120"/>
        <w:ind w:left="1350"/>
        <w:rPr>
          <w:rFonts w:ascii="Verdana" w:eastAsia="Verdana" w:hAnsi="Verdana" w:cs="Verdana"/>
          <w:lang w:val="en"/>
        </w:rPr>
      </w:pPr>
      <w:r>
        <w:rPr>
          <w:rFonts w:ascii="Verdana" w:eastAsia="Verdana" w:hAnsi="Verdana" w:cs="Verdana"/>
          <w:lang w:val="en"/>
        </w:rPr>
        <w:t>Spear</w:t>
      </w:r>
      <w:r w:rsidR="00AF4CD9">
        <w:rPr>
          <w:rFonts w:ascii="Verdana" w:eastAsia="Verdana" w:hAnsi="Verdana" w:cs="Verdana"/>
          <w:lang w:val="en"/>
        </w:rPr>
        <w:t xml:space="preserve"> </w:t>
      </w:r>
      <w:r>
        <w:rPr>
          <w:rFonts w:ascii="Verdana" w:eastAsia="Verdana" w:hAnsi="Verdana" w:cs="Verdana"/>
          <w:lang w:val="en"/>
        </w:rPr>
        <w:t>reminded the Board that today’s agenda item was a discussion item and that the next meeting the Board would consider th</w:t>
      </w:r>
      <w:r w:rsidR="007B3AA3">
        <w:rPr>
          <w:rFonts w:ascii="Verdana" w:eastAsia="Verdana" w:hAnsi="Verdana" w:cs="Verdana"/>
          <w:lang w:val="en"/>
        </w:rPr>
        <w:t>e FY 2023</w:t>
      </w:r>
      <w:r w:rsidR="006B748D">
        <w:rPr>
          <w:rFonts w:ascii="Verdana" w:eastAsia="Verdana" w:hAnsi="Verdana" w:cs="Verdana"/>
          <w:lang w:val="en"/>
        </w:rPr>
        <w:t xml:space="preserve"> </w:t>
      </w:r>
      <w:r w:rsidR="007B3AA3">
        <w:rPr>
          <w:rFonts w:ascii="Verdana" w:eastAsia="Verdana" w:hAnsi="Verdana" w:cs="Verdana"/>
          <w:lang w:val="en"/>
        </w:rPr>
        <w:t>budget a</w:t>
      </w:r>
      <w:r>
        <w:rPr>
          <w:rFonts w:ascii="Verdana" w:eastAsia="Verdana" w:hAnsi="Verdana" w:cs="Verdana"/>
          <w:lang w:val="en"/>
        </w:rPr>
        <w:t xml:space="preserve">s an action item. Spear asked Board members to provide any feedback on the presented budget prior to the 11-8-22 Board meeting.  </w:t>
      </w:r>
    </w:p>
    <w:p w14:paraId="78967BCD" w14:textId="334E13DB" w:rsidR="37CE1ACE"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422A0ECD" w14:textId="6598B391" w:rsidR="00F42E74" w:rsidRPr="00F42E74" w:rsidRDefault="00F42E74" w:rsidP="41BEE6C2">
      <w:pPr>
        <w:pStyle w:val="ListParagraph"/>
        <w:numPr>
          <w:ilvl w:val="0"/>
          <w:numId w:val="2"/>
        </w:numPr>
        <w:spacing w:after="120" w:line="240" w:lineRule="auto"/>
        <w:rPr>
          <w:rFonts w:ascii="Verdana" w:hAnsi="Verdana"/>
          <w:b/>
          <w:bCs/>
        </w:rPr>
      </w:pPr>
      <w:r w:rsidRPr="00F42E74">
        <w:rPr>
          <w:rFonts w:ascii="Verdana" w:eastAsia="Verdana" w:hAnsi="Verdana" w:cs="Verdana"/>
          <w:b/>
          <w:bCs/>
          <w:lang w:val="en"/>
        </w:rPr>
        <w:t>Discussion Item –</w:t>
      </w:r>
      <w:r w:rsidRPr="00F42E74">
        <w:rPr>
          <w:rFonts w:ascii="Verdana" w:hAnsi="Verdana"/>
          <w:b/>
          <w:bCs/>
        </w:rPr>
        <w:t xml:space="preserve"> </w:t>
      </w:r>
      <w:r w:rsidRPr="00F42E74">
        <w:rPr>
          <w:rFonts w:ascii="Verdana" w:hAnsi="Verdana"/>
        </w:rPr>
        <w:t>Update from Erik Hudson and Kevin Bruder on Hero Arena at the Mountain America Center operations and pre-opening activity.</w:t>
      </w:r>
      <w:r w:rsidR="005B24C9">
        <w:rPr>
          <w:rFonts w:ascii="Verdana" w:hAnsi="Verdana"/>
        </w:rPr>
        <w:t xml:space="preserve">  Hudson provided the Board with grand opening </w:t>
      </w:r>
      <w:r w:rsidR="00E80928">
        <w:rPr>
          <w:rFonts w:ascii="Verdana" w:hAnsi="Verdana"/>
        </w:rPr>
        <w:t xml:space="preserve">week </w:t>
      </w:r>
      <w:r w:rsidR="005B24C9">
        <w:rPr>
          <w:rFonts w:ascii="Verdana" w:hAnsi="Verdana"/>
        </w:rPr>
        <w:t xml:space="preserve">events which includes </w:t>
      </w:r>
      <w:r w:rsidR="00247A3D">
        <w:rPr>
          <w:rFonts w:ascii="Verdana" w:hAnsi="Verdana"/>
        </w:rPr>
        <w:t>the grand opening</w:t>
      </w:r>
      <w:r w:rsidR="00E80928">
        <w:rPr>
          <w:rFonts w:ascii="Verdana" w:hAnsi="Verdana"/>
        </w:rPr>
        <w:t>/ribbon cutting</w:t>
      </w:r>
      <w:r w:rsidR="00247A3D">
        <w:rPr>
          <w:rFonts w:ascii="Verdana" w:hAnsi="Verdana"/>
        </w:rPr>
        <w:t xml:space="preserve">, one concert, one family show and three hockey games.   </w:t>
      </w:r>
    </w:p>
    <w:p w14:paraId="638F0FC0" w14:textId="77777777" w:rsidR="00F42E74" w:rsidRPr="00F42E74" w:rsidRDefault="00F42E74" w:rsidP="00F42E74">
      <w:pPr>
        <w:pStyle w:val="ListParagraph"/>
        <w:spacing w:after="120" w:line="240" w:lineRule="auto"/>
        <w:rPr>
          <w:rFonts w:ascii="Verdana" w:hAnsi="Verdana"/>
          <w:b/>
          <w:bCs/>
        </w:rPr>
      </w:pPr>
    </w:p>
    <w:p w14:paraId="1AC2812A" w14:textId="1491D77F" w:rsidR="00F42E74" w:rsidRPr="00885B31" w:rsidRDefault="00F42E74" w:rsidP="41BEE6C2">
      <w:pPr>
        <w:pStyle w:val="ListParagraph"/>
        <w:numPr>
          <w:ilvl w:val="0"/>
          <w:numId w:val="2"/>
        </w:numPr>
        <w:spacing w:after="120" w:line="240" w:lineRule="auto"/>
        <w:rPr>
          <w:rFonts w:ascii="Verdana" w:hAnsi="Verdana"/>
          <w:b/>
          <w:bCs/>
        </w:rPr>
      </w:pPr>
      <w:r w:rsidRPr="00F42E74">
        <w:rPr>
          <w:rFonts w:ascii="Verdana" w:hAnsi="Verdana"/>
          <w:b/>
          <w:bCs/>
        </w:rPr>
        <w:t>Discussion Item</w:t>
      </w:r>
      <w:r w:rsidRPr="00F42E74">
        <w:rPr>
          <w:rFonts w:ascii="Verdana" w:hAnsi="Verdana"/>
        </w:rPr>
        <w:t xml:space="preserve"> – Update from Kevin Greene on Spudkings Hockey.</w:t>
      </w:r>
      <w:r w:rsidR="00885B31">
        <w:rPr>
          <w:rFonts w:ascii="Verdana" w:hAnsi="Verdana"/>
        </w:rPr>
        <w:t xml:space="preserve"> Greene provided the following updates:</w:t>
      </w:r>
    </w:p>
    <w:p w14:paraId="67848CE0" w14:textId="77777777" w:rsidR="00885B31" w:rsidRPr="00885B31" w:rsidRDefault="00885B31" w:rsidP="00885B31">
      <w:pPr>
        <w:pStyle w:val="ListParagraph"/>
        <w:rPr>
          <w:rFonts w:ascii="Verdana" w:hAnsi="Verdana"/>
          <w:b/>
          <w:bCs/>
        </w:rPr>
      </w:pPr>
    </w:p>
    <w:p w14:paraId="3A04DC4F" w14:textId="49F731D6" w:rsidR="00885B31" w:rsidRDefault="00885B31" w:rsidP="00885B31">
      <w:pPr>
        <w:pStyle w:val="ListParagraph"/>
        <w:numPr>
          <w:ilvl w:val="1"/>
          <w:numId w:val="2"/>
        </w:numPr>
        <w:spacing w:after="120" w:line="240" w:lineRule="auto"/>
        <w:ind w:left="1170" w:hanging="270"/>
        <w:rPr>
          <w:rFonts w:ascii="Verdana" w:hAnsi="Verdana"/>
        </w:rPr>
      </w:pPr>
      <w:r w:rsidRPr="00885B31">
        <w:rPr>
          <w:rFonts w:ascii="Verdana" w:hAnsi="Verdana"/>
        </w:rPr>
        <w:t>A change</w:t>
      </w:r>
      <w:r>
        <w:rPr>
          <w:rFonts w:ascii="Verdana" w:hAnsi="Verdana"/>
        </w:rPr>
        <w:t xml:space="preserve"> in the head coaching position was made.  Marty Quarters is currently the interim coach.</w:t>
      </w:r>
    </w:p>
    <w:p w14:paraId="2B3FAF5E" w14:textId="04661BCE" w:rsidR="00885B31" w:rsidRDefault="00885B31" w:rsidP="00885B31">
      <w:pPr>
        <w:pStyle w:val="ListParagraph"/>
        <w:numPr>
          <w:ilvl w:val="1"/>
          <w:numId w:val="2"/>
        </w:numPr>
        <w:spacing w:after="120" w:line="240" w:lineRule="auto"/>
        <w:ind w:left="1170" w:hanging="270"/>
        <w:rPr>
          <w:rFonts w:ascii="Verdana" w:hAnsi="Verdana"/>
        </w:rPr>
      </w:pPr>
      <w:r>
        <w:rPr>
          <w:rFonts w:ascii="Verdana" w:hAnsi="Verdana"/>
        </w:rPr>
        <w:t>Spudkings will travel to Minnesota to p</w:t>
      </w:r>
      <w:r w:rsidR="007B3AA3">
        <w:rPr>
          <w:rFonts w:ascii="Verdana" w:hAnsi="Verdana"/>
        </w:rPr>
        <w:t>l</w:t>
      </w:r>
      <w:r>
        <w:rPr>
          <w:rFonts w:ascii="Verdana" w:hAnsi="Verdana"/>
        </w:rPr>
        <w:t>ay in a four-game showcase.</w:t>
      </w:r>
    </w:p>
    <w:p w14:paraId="1CFB02AA" w14:textId="74820080" w:rsidR="00885B31" w:rsidRDefault="00885B31" w:rsidP="00885B31">
      <w:pPr>
        <w:pStyle w:val="ListParagraph"/>
        <w:numPr>
          <w:ilvl w:val="1"/>
          <w:numId w:val="2"/>
        </w:numPr>
        <w:spacing w:after="120" w:line="240" w:lineRule="auto"/>
        <w:ind w:left="1170" w:hanging="270"/>
        <w:rPr>
          <w:rFonts w:ascii="Verdana" w:hAnsi="Verdana"/>
        </w:rPr>
      </w:pPr>
      <w:r>
        <w:rPr>
          <w:rFonts w:ascii="Verdana" w:hAnsi="Verdana"/>
        </w:rPr>
        <w:t xml:space="preserve">The roster continues to evolve and change.  There are currently five players injured. </w:t>
      </w:r>
    </w:p>
    <w:p w14:paraId="3A5A209E" w14:textId="6BB0575F" w:rsidR="00885B31" w:rsidRDefault="00885B31" w:rsidP="00885B31">
      <w:pPr>
        <w:pStyle w:val="ListParagraph"/>
        <w:numPr>
          <w:ilvl w:val="1"/>
          <w:numId w:val="2"/>
        </w:numPr>
        <w:spacing w:after="120" w:line="240" w:lineRule="auto"/>
        <w:ind w:left="1170" w:hanging="270"/>
        <w:rPr>
          <w:rFonts w:ascii="Verdana" w:hAnsi="Verdana"/>
        </w:rPr>
      </w:pPr>
      <w:r>
        <w:rPr>
          <w:rFonts w:ascii="Verdana" w:hAnsi="Verdana"/>
        </w:rPr>
        <w:t xml:space="preserve">Sponsorship sales continue to move forward and cited </w:t>
      </w:r>
      <w:r w:rsidR="00C75B8D">
        <w:rPr>
          <w:rFonts w:ascii="Verdana" w:hAnsi="Verdana"/>
        </w:rPr>
        <w:t xml:space="preserve">selling $13K in sponsorships including a deal with Select Health that Spear </w:t>
      </w:r>
      <w:r w:rsidR="00E80928">
        <w:rPr>
          <w:rFonts w:ascii="Verdana" w:hAnsi="Verdana"/>
        </w:rPr>
        <w:t>helped coordinate</w:t>
      </w:r>
      <w:r w:rsidR="00C75B8D">
        <w:rPr>
          <w:rFonts w:ascii="Verdana" w:hAnsi="Verdana"/>
        </w:rPr>
        <w:t>.</w:t>
      </w:r>
    </w:p>
    <w:p w14:paraId="1D8875AD" w14:textId="64764D2C" w:rsidR="00C75B8D" w:rsidRDefault="00C75B8D" w:rsidP="00885B31">
      <w:pPr>
        <w:pStyle w:val="ListParagraph"/>
        <w:numPr>
          <w:ilvl w:val="1"/>
          <w:numId w:val="2"/>
        </w:numPr>
        <w:spacing w:after="120" w:line="240" w:lineRule="auto"/>
        <w:ind w:left="1170" w:hanging="270"/>
        <w:rPr>
          <w:rFonts w:ascii="Verdana" w:hAnsi="Verdana"/>
        </w:rPr>
      </w:pPr>
      <w:r>
        <w:rPr>
          <w:rFonts w:ascii="Verdana" w:hAnsi="Verdana"/>
        </w:rPr>
        <w:t>Hired a social media manager who will assume all social media posting responsibilities.</w:t>
      </w:r>
    </w:p>
    <w:p w14:paraId="297B8666" w14:textId="7FE6F4EB" w:rsidR="00C75B8D" w:rsidRPr="00C75B8D" w:rsidRDefault="00C75B8D" w:rsidP="00C75B8D">
      <w:pPr>
        <w:spacing w:after="120" w:line="240" w:lineRule="auto"/>
        <w:ind w:left="900"/>
        <w:rPr>
          <w:rFonts w:ascii="Verdana" w:hAnsi="Verdana"/>
        </w:rPr>
      </w:pPr>
      <w:r>
        <w:rPr>
          <w:rFonts w:ascii="Verdana" w:hAnsi="Verdana"/>
        </w:rPr>
        <w:t xml:space="preserve">Nitschke asked for a definition on what a competitive team means.  Greene said by the time the team starts playing at home, he wants them to win as many games as they lose. </w:t>
      </w:r>
    </w:p>
    <w:p w14:paraId="1FF6731B" w14:textId="77777777" w:rsidR="00F42E74" w:rsidRPr="00F42E74" w:rsidRDefault="00F42E74" w:rsidP="00F42E74">
      <w:pPr>
        <w:pStyle w:val="ListParagraph"/>
        <w:spacing w:after="120" w:line="240" w:lineRule="auto"/>
        <w:rPr>
          <w:rFonts w:ascii="Verdana" w:hAnsi="Verdana"/>
          <w:b/>
          <w:bCs/>
        </w:rPr>
      </w:pPr>
    </w:p>
    <w:p w14:paraId="250DC151" w14:textId="32E1EAB8" w:rsidR="37CE1ACE" w:rsidRPr="00F42E74" w:rsidRDefault="41BEE6C2" w:rsidP="41BEE6C2">
      <w:pPr>
        <w:pStyle w:val="ListParagraph"/>
        <w:numPr>
          <w:ilvl w:val="0"/>
          <w:numId w:val="2"/>
        </w:numPr>
        <w:spacing w:after="120" w:line="240" w:lineRule="auto"/>
        <w:rPr>
          <w:rFonts w:ascii="Verdana" w:hAnsi="Verdana"/>
          <w:b/>
          <w:bCs/>
        </w:rPr>
      </w:pPr>
      <w:r w:rsidRPr="00F42E74">
        <w:rPr>
          <w:rFonts w:ascii="Verdana" w:eastAsia="Verdana" w:hAnsi="Verdana" w:cs="Verdana"/>
          <w:b/>
          <w:bCs/>
          <w:lang w:val="en"/>
        </w:rPr>
        <w:t>Discussion Item</w:t>
      </w:r>
      <w:r w:rsidRPr="00F42E74">
        <w:rPr>
          <w:rFonts w:ascii="Verdana" w:eastAsia="Verdana" w:hAnsi="Verdana" w:cs="Verdana"/>
          <w:lang w:val="en"/>
        </w:rPr>
        <w:t xml:space="preserve"> - Executive Director Report </w:t>
      </w:r>
    </w:p>
    <w:p w14:paraId="3C90C7C9" w14:textId="6B2D320B" w:rsidR="0007247D" w:rsidRPr="0007247D" w:rsidRDefault="0007247D" w:rsidP="00885B31">
      <w:pPr>
        <w:pStyle w:val="ListParagraph"/>
        <w:numPr>
          <w:ilvl w:val="1"/>
          <w:numId w:val="2"/>
        </w:numPr>
        <w:spacing w:after="0"/>
        <w:ind w:left="1170" w:hanging="270"/>
        <w:rPr>
          <w:rFonts w:ascii="Verdana" w:hAnsi="Verdana"/>
          <w:lang w:val="en"/>
        </w:rPr>
      </w:pPr>
      <w:r w:rsidRPr="0007247D">
        <w:rPr>
          <w:rFonts w:ascii="Verdana" w:hAnsi="Verdana"/>
          <w:lang w:val="en"/>
        </w:rPr>
        <w:t>Fundraising/</w:t>
      </w:r>
      <w:r w:rsidR="004769B7">
        <w:rPr>
          <w:rFonts w:ascii="Verdana" w:hAnsi="Verdana"/>
          <w:lang w:val="en"/>
        </w:rPr>
        <w:t xml:space="preserve">Cash Flow </w:t>
      </w:r>
      <w:r w:rsidRPr="0007247D">
        <w:rPr>
          <w:rFonts w:ascii="Verdana" w:hAnsi="Verdana"/>
          <w:lang w:val="en"/>
        </w:rPr>
        <w:t xml:space="preserve">Update </w:t>
      </w:r>
      <w:r w:rsidR="00C75B8D">
        <w:rPr>
          <w:rFonts w:ascii="Verdana" w:hAnsi="Verdana"/>
          <w:lang w:val="en"/>
        </w:rPr>
        <w:t>– Spear said he has submitted the budget changes to Wipfli, and these should be reflected in the next financial statements.</w:t>
      </w:r>
    </w:p>
    <w:p w14:paraId="194D3DB8" w14:textId="0B1B336A" w:rsidR="0007247D" w:rsidRPr="0007247D" w:rsidRDefault="0007247D" w:rsidP="00885B31">
      <w:pPr>
        <w:pStyle w:val="ListParagraph"/>
        <w:numPr>
          <w:ilvl w:val="1"/>
          <w:numId w:val="2"/>
        </w:numPr>
        <w:spacing w:after="0"/>
        <w:ind w:left="1170" w:hanging="270"/>
        <w:rPr>
          <w:rFonts w:ascii="Verdana" w:hAnsi="Verdana"/>
          <w:lang w:val="en"/>
        </w:rPr>
      </w:pPr>
      <w:r w:rsidRPr="0007247D">
        <w:rPr>
          <w:rFonts w:ascii="Verdana" w:hAnsi="Verdana"/>
          <w:lang w:val="en"/>
        </w:rPr>
        <w:t xml:space="preserve">State Tax Commission Reports </w:t>
      </w:r>
      <w:r w:rsidR="00C75B8D">
        <w:rPr>
          <w:rFonts w:ascii="Verdana" w:hAnsi="Verdana"/>
          <w:lang w:val="en"/>
        </w:rPr>
        <w:t>– No Update</w:t>
      </w:r>
    </w:p>
    <w:p w14:paraId="43456B33" w14:textId="7E4A76EF" w:rsidR="0007247D" w:rsidRPr="0007247D" w:rsidRDefault="0007247D" w:rsidP="00885B31">
      <w:pPr>
        <w:pStyle w:val="ListParagraph"/>
        <w:numPr>
          <w:ilvl w:val="1"/>
          <w:numId w:val="2"/>
        </w:numPr>
        <w:spacing w:after="0"/>
        <w:ind w:left="1170" w:hanging="270"/>
        <w:rPr>
          <w:rFonts w:ascii="Verdana" w:hAnsi="Verdana"/>
          <w:lang w:val="en"/>
        </w:rPr>
      </w:pPr>
      <w:r w:rsidRPr="0007247D">
        <w:rPr>
          <w:rFonts w:ascii="Verdana" w:hAnsi="Verdana"/>
          <w:lang w:val="en"/>
        </w:rPr>
        <w:t>Construction Update</w:t>
      </w:r>
      <w:r w:rsidR="00C75B8D">
        <w:rPr>
          <w:rFonts w:ascii="Verdana" w:hAnsi="Verdana"/>
          <w:lang w:val="en"/>
        </w:rPr>
        <w:t xml:space="preserve"> – Spear discussed the process for </w:t>
      </w:r>
      <w:r w:rsidR="007B3AA3">
        <w:rPr>
          <w:rFonts w:ascii="Verdana" w:hAnsi="Verdana"/>
          <w:lang w:val="en"/>
        </w:rPr>
        <w:t xml:space="preserve">acquiring </w:t>
      </w:r>
      <w:r w:rsidR="00C75B8D">
        <w:rPr>
          <w:rFonts w:ascii="Verdana" w:hAnsi="Verdana"/>
          <w:lang w:val="en"/>
        </w:rPr>
        <w:t xml:space="preserve">VIP parking signs and said he has received a bid for $4K.  An estimated bid from another sign vendor estimated the costs between $42-63K.  </w:t>
      </w:r>
    </w:p>
    <w:p w14:paraId="592E5593" w14:textId="4A026634" w:rsidR="0007247D" w:rsidRDefault="0007247D" w:rsidP="00885B31">
      <w:pPr>
        <w:pStyle w:val="ListParagraph"/>
        <w:numPr>
          <w:ilvl w:val="1"/>
          <w:numId w:val="2"/>
        </w:numPr>
        <w:spacing w:after="0"/>
        <w:ind w:left="1170" w:hanging="270"/>
        <w:rPr>
          <w:rFonts w:ascii="Verdana" w:hAnsi="Verdana"/>
          <w:lang w:val="en"/>
        </w:rPr>
      </w:pPr>
      <w:r w:rsidRPr="0007247D">
        <w:rPr>
          <w:rFonts w:ascii="Verdana" w:hAnsi="Verdana"/>
          <w:lang w:val="en"/>
        </w:rPr>
        <w:t xml:space="preserve">Action Items </w:t>
      </w:r>
    </w:p>
    <w:p w14:paraId="5917B307" w14:textId="2742A3D6" w:rsidR="00C75B8D" w:rsidRDefault="00C75B8D" w:rsidP="00C75B8D">
      <w:pPr>
        <w:pStyle w:val="ListParagraph"/>
        <w:numPr>
          <w:ilvl w:val="2"/>
          <w:numId w:val="2"/>
        </w:numPr>
        <w:spacing w:after="0"/>
        <w:rPr>
          <w:rFonts w:ascii="Verdana" w:hAnsi="Verdana"/>
          <w:lang w:val="en"/>
        </w:rPr>
      </w:pPr>
      <w:r>
        <w:rPr>
          <w:rFonts w:ascii="Verdana" w:hAnsi="Verdana"/>
          <w:lang w:val="en"/>
        </w:rPr>
        <w:t xml:space="preserve">Focus on brick campaign and seat plaque </w:t>
      </w:r>
      <w:r w:rsidR="007B3AA3">
        <w:rPr>
          <w:rFonts w:ascii="Verdana" w:hAnsi="Verdana"/>
          <w:lang w:val="en"/>
        </w:rPr>
        <w:t>sales</w:t>
      </w:r>
    </w:p>
    <w:p w14:paraId="0EF4B794" w14:textId="77F2648D" w:rsidR="00C75B8D" w:rsidRDefault="00C75B8D" w:rsidP="00C75B8D">
      <w:pPr>
        <w:pStyle w:val="ListParagraph"/>
        <w:numPr>
          <w:ilvl w:val="2"/>
          <w:numId w:val="2"/>
        </w:numPr>
        <w:spacing w:after="0"/>
        <w:rPr>
          <w:rFonts w:ascii="Verdana" w:hAnsi="Verdana"/>
          <w:lang w:val="en"/>
        </w:rPr>
      </w:pPr>
      <w:r>
        <w:rPr>
          <w:rFonts w:ascii="Verdana" w:hAnsi="Verdana"/>
          <w:lang w:val="en"/>
        </w:rPr>
        <w:t xml:space="preserve">Start getting seat plaques printed and attached. </w:t>
      </w:r>
    </w:p>
    <w:p w14:paraId="48B13D0D" w14:textId="77777777" w:rsidR="0007247D" w:rsidRPr="0007247D" w:rsidRDefault="0007247D" w:rsidP="0007247D">
      <w:pPr>
        <w:pStyle w:val="ListParagraph"/>
        <w:spacing w:after="0"/>
        <w:ind w:left="1440"/>
        <w:rPr>
          <w:rFonts w:ascii="Verdana" w:hAnsi="Verdana"/>
          <w:lang w:val="en"/>
        </w:rPr>
      </w:pPr>
    </w:p>
    <w:p w14:paraId="6ED2D24D" w14:textId="6B53DF67" w:rsidR="37CE1ACE" w:rsidRPr="0053530E"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C75B8D">
        <w:rPr>
          <w:rFonts w:ascii="Verdana" w:eastAsia="Verdana" w:hAnsi="Verdana" w:cs="Verdana"/>
          <w:lang w:val="en"/>
        </w:rPr>
        <w:t xml:space="preserve"> – Fuller did not have anything to report. </w:t>
      </w:r>
    </w:p>
    <w:p w14:paraId="289E8F78" w14:textId="77777777" w:rsidR="0053530E" w:rsidRPr="0053530E" w:rsidRDefault="0053530E" w:rsidP="0053530E">
      <w:pPr>
        <w:pStyle w:val="ListParagraph"/>
        <w:spacing w:after="120"/>
        <w:rPr>
          <w:rFonts w:ascii="Verdana" w:hAnsi="Verdana"/>
          <w:b/>
          <w:bCs/>
        </w:rPr>
      </w:pPr>
    </w:p>
    <w:p w14:paraId="42B4EF77" w14:textId="6E298D3C" w:rsidR="0053530E" w:rsidRPr="00E866C3" w:rsidRDefault="0053530E" w:rsidP="41BEE6C2">
      <w:pPr>
        <w:pStyle w:val="ListParagraph"/>
        <w:numPr>
          <w:ilvl w:val="0"/>
          <w:numId w:val="2"/>
        </w:numPr>
        <w:spacing w:after="120"/>
        <w:rPr>
          <w:rFonts w:ascii="Verdana" w:hAnsi="Verdana"/>
          <w:b/>
          <w:bCs/>
        </w:rPr>
      </w:pPr>
      <w:r>
        <w:rPr>
          <w:rFonts w:ascii="Verdana" w:eastAsia="Verdana" w:hAnsi="Verdana" w:cs="Verdana"/>
          <w:b/>
          <w:bCs/>
          <w:lang w:val="en"/>
        </w:rPr>
        <w:t>Board Tour of Event Center</w:t>
      </w:r>
      <w:r w:rsidR="00C75B8D">
        <w:rPr>
          <w:rFonts w:ascii="Verdana" w:eastAsia="Verdana" w:hAnsi="Verdana" w:cs="Verdana"/>
          <w:b/>
          <w:bCs/>
          <w:lang w:val="en"/>
        </w:rPr>
        <w:t xml:space="preserve"> – </w:t>
      </w:r>
      <w:r w:rsidR="00C75B8D">
        <w:rPr>
          <w:rFonts w:ascii="Verdana" w:eastAsia="Verdana" w:hAnsi="Verdana" w:cs="Verdana"/>
          <w:lang w:val="en"/>
        </w:rPr>
        <w:t xml:space="preserve">Carpenter, Nitschke, Vucovich, Fuller and Spear toured the event center. </w:t>
      </w: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79CB350B"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951D20">
        <w:rPr>
          <w:rFonts w:ascii="Verdana" w:eastAsia="Verdana" w:hAnsi="Verdana" w:cs="Verdana"/>
          <w:b/>
          <w:bCs/>
          <w:u w:val="single"/>
          <w:lang w:val="en"/>
        </w:rPr>
        <w:t>November 8,</w:t>
      </w:r>
      <w:r w:rsidR="002E5590">
        <w:rPr>
          <w:rFonts w:ascii="Verdana" w:eastAsia="Verdana" w:hAnsi="Verdana" w:cs="Verdana"/>
          <w:b/>
          <w:bCs/>
          <w:u w:val="single"/>
          <w:lang w:val="en"/>
        </w:rPr>
        <w:t xml:space="preserve"> </w:t>
      </w:r>
      <w:r w:rsidRPr="00E866C3">
        <w:rPr>
          <w:rFonts w:ascii="Verdana" w:eastAsia="Verdana" w:hAnsi="Verdana" w:cs="Verdana"/>
          <w:b/>
          <w:bCs/>
          <w:u w:val="single"/>
          <w:lang w:val="en"/>
        </w:rPr>
        <w:t>202</w:t>
      </w:r>
      <w:r w:rsidR="0057167B">
        <w:rPr>
          <w:rFonts w:ascii="Verdana" w:eastAsia="Verdana" w:hAnsi="Verdana" w:cs="Verdana"/>
          <w:b/>
          <w:bCs/>
          <w:u w:val="single"/>
          <w:lang w:val="en"/>
        </w:rPr>
        <w:t>2</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44411E5F" w14:textId="172B672B" w:rsidR="00261BFF" w:rsidRPr="00C75B8D" w:rsidRDefault="41BEE6C2" w:rsidP="00C75B8D">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951D20">
        <w:rPr>
          <w:rFonts w:ascii="Verdana" w:eastAsia="Verdana" w:hAnsi="Verdana" w:cs="Verdana"/>
          <w:lang w:val="en"/>
        </w:rPr>
        <w:t>November 8, 2022</w:t>
      </w:r>
      <w:r w:rsidR="00005F3C">
        <w:rPr>
          <w:rFonts w:ascii="Verdana" w:eastAsia="Verdana" w:hAnsi="Verdana" w:cs="Verdana"/>
          <w:lang w:val="en"/>
        </w:rPr>
        <w:t>,</w:t>
      </w:r>
      <w:r w:rsidR="00E03985" w:rsidRPr="00E866C3">
        <w:rPr>
          <w:rFonts w:ascii="Verdana" w:eastAsia="Verdana" w:hAnsi="Verdana" w:cs="Verdana"/>
          <w:lang w:val="en"/>
        </w:rPr>
        <w:t xml:space="preserve"> </w:t>
      </w:r>
      <w:r w:rsidRPr="00E866C3">
        <w:rPr>
          <w:rFonts w:ascii="Verdana" w:eastAsia="Verdana" w:hAnsi="Verdana" w:cs="Verdana"/>
          <w:lang w:val="en"/>
        </w:rPr>
        <w:t>meeting</w:t>
      </w:r>
    </w:p>
    <w:p w14:paraId="7721A91F" w14:textId="72E35D18" w:rsidR="00C75B8D" w:rsidRPr="00C40108" w:rsidRDefault="00C75B8D" w:rsidP="00C75B8D">
      <w:pPr>
        <w:pStyle w:val="ListParagraph"/>
        <w:numPr>
          <w:ilvl w:val="1"/>
          <w:numId w:val="1"/>
        </w:numPr>
        <w:spacing w:after="120"/>
        <w:rPr>
          <w:rFonts w:ascii="Verdana" w:hAnsi="Verdana"/>
          <w:b/>
          <w:bCs/>
        </w:rPr>
      </w:pPr>
      <w:r>
        <w:rPr>
          <w:rFonts w:ascii="Verdana" w:eastAsia="Verdana" w:hAnsi="Verdana" w:cs="Verdana"/>
          <w:lang w:val="en"/>
        </w:rPr>
        <w:t>Centennial Management Operating Budget Approval</w:t>
      </w:r>
      <w:r w:rsidR="007B3AA3">
        <w:rPr>
          <w:rFonts w:ascii="Verdana" w:eastAsia="Verdana" w:hAnsi="Verdana" w:cs="Verdana"/>
          <w:lang w:val="en"/>
        </w:rPr>
        <w:t xml:space="preserve"> for FY 2023</w:t>
      </w:r>
    </w:p>
    <w:p w14:paraId="2BFFCE30" w14:textId="0A2EC9B2" w:rsidR="00C40108" w:rsidRPr="00C40108" w:rsidRDefault="00C40108" w:rsidP="00C40108">
      <w:pPr>
        <w:spacing w:after="120"/>
        <w:rPr>
          <w:rFonts w:ascii="Verdana" w:hAnsi="Verdana"/>
        </w:rPr>
      </w:pPr>
      <w:r w:rsidRPr="00C40108">
        <w:rPr>
          <w:rFonts w:ascii="Verdana" w:hAnsi="Verdana"/>
        </w:rPr>
        <w:t>Meeting adjourned at 8:40 AM to tour the event center.</w:t>
      </w:r>
    </w:p>
    <w:sectPr w:rsidR="00C40108" w:rsidRPr="00C40108" w:rsidSect="00BF7AB3">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AB01B26"/>
    <w:multiLevelType w:val="hybridMultilevel"/>
    <w:tmpl w:val="01625E8E"/>
    <w:lvl w:ilvl="0" w:tplc="9320DE3E">
      <w:start w:val="1"/>
      <w:numFmt w:val="upperLetter"/>
      <w:lvlText w:val="%1."/>
      <w:lvlJc w:val="left"/>
      <w:pPr>
        <w:ind w:left="720" w:hanging="360"/>
      </w:pPr>
    </w:lvl>
    <w:lvl w:ilvl="1" w:tplc="04090001">
      <w:start w:val="1"/>
      <w:numFmt w:val="bullet"/>
      <w:lvlText w:val=""/>
      <w:lvlJc w:val="left"/>
      <w:pPr>
        <w:ind w:left="2340" w:hanging="360"/>
      </w:pPr>
      <w:rPr>
        <w:rFonts w:ascii="Symbol" w:hAnsi="Symbol" w:hint="default"/>
      </w:r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3" w15:restartNumberingAfterBreak="0">
    <w:nsid w:val="345B4038"/>
    <w:multiLevelType w:val="hybridMultilevel"/>
    <w:tmpl w:val="3678F452"/>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4" w15:restartNumberingAfterBreak="0">
    <w:nsid w:val="56DC01E1"/>
    <w:multiLevelType w:val="hybridMultilevel"/>
    <w:tmpl w:val="EFC27546"/>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63685AF8"/>
    <w:multiLevelType w:val="hybridMultilevel"/>
    <w:tmpl w:val="4BD22EA6"/>
    <w:lvl w:ilvl="0" w:tplc="7E58764C">
      <w:start w:val="1"/>
      <w:numFmt w:val="upperLetter"/>
      <w:lvlText w:val="%1."/>
      <w:lvlJc w:val="left"/>
      <w:pPr>
        <w:ind w:left="720" w:hanging="360"/>
      </w:pPr>
    </w:lvl>
    <w:lvl w:ilvl="1" w:tplc="0409000F">
      <w:start w:val="1"/>
      <w:numFmt w:val="decimal"/>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6" w15:restartNumberingAfterBreak="0">
    <w:nsid w:val="657C0A59"/>
    <w:multiLevelType w:val="hybridMultilevel"/>
    <w:tmpl w:val="384C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16cid:durableId="1599751652">
    <w:abstractNumId w:val="5"/>
  </w:num>
  <w:num w:numId="2" w16cid:durableId="1711303245">
    <w:abstractNumId w:val="1"/>
  </w:num>
  <w:num w:numId="3" w16cid:durableId="409932322">
    <w:abstractNumId w:val="2"/>
  </w:num>
  <w:num w:numId="4" w16cid:durableId="409234509">
    <w:abstractNumId w:val="3"/>
  </w:num>
  <w:num w:numId="5" w16cid:durableId="2101245812">
    <w:abstractNumId w:val="7"/>
  </w:num>
  <w:num w:numId="6" w16cid:durableId="1384597023">
    <w:abstractNumId w:val="0"/>
  </w:num>
  <w:num w:numId="7" w16cid:durableId="1062870844">
    <w:abstractNumId w:val="4"/>
  </w:num>
  <w:num w:numId="8" w16cid:durableId="8681024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257FF"/>
    <w:rsid w:val="000279D6"/>
    <w:rsid w:val="00041B4C"/>
    <w:rsid w:val="0007247D"/>
    <w:rsid w:val="000748F1"/>
    <w:rsid w:val="00085458"/>
    <w:rsid w:val="00091CAB"/>
    <w:rsid w:val="000928EA"/>
    <w:rsid w:val="000A2823"/>
    <w:rsid w:val="000C4A3B"/>
    <w:rsid w:val="000D5570"/>
    <w:rsid w:val="00131622"/>
    <w:rsid w:val="0013430B"/>
    <w:rsid w:val="00135FDB"/>
    <w:rsid w:val="00146491"/>
    <w:rsid w:val="00187475"/>
    <w:rsid w:val="00190B96"/>
    <w:rsid w:val="001B2FA3"/>
    <w:rsid w:val="001E666A"/>
    <w:rsid w:val="001F5EF0"/>
    <w:rsid w:val="0021141C"/>
    <w:rsid w:val="00226001"/>
    <w:rsid w:val="00227C47"/>
    <w:rsid w:val="00247A3D"/>
    <w:rsid w:val="00261BFF"/>
    <w:rsid w:val="00270395"/>
    <w:rsid w:val="00273072"/>
    <w:rsid w:val="00273094"/>
    <w:rsid w:val="002B30D2"/>
    <w:rsid w:val="002C3D1B"/>
    <w:rsid w:val="002C46C3"/>
    <w:rsid w:val="002D2566"/>
    <w:rsid w:val="002E48A1"/>
    <w:rsid w:val="002E5590"/>
    <w:rsid w:val="003364C3"/>
    <w:rsid w:val="003579DA"/>
    <w:rsid w:val="00384C01"/>
    <w:rsid w:val="003967FE"/>
    <w:rsid w:val="003A536D"/>
    <w:rsid w:val="003A7162"/>
    <w:rsid w:val="003D73FB"/>
    <w:rsid w:val="00406667"/>
    <w:rsid w:val="00407421"/>
    <w:rsid w:val="00412546"/>
    <w:rsid w:val="00443D7C"/>
    <w:rsid w:val="0046160A"/>
    <w:rsid w:val="00475DD0"/>
    <w:rsid w:val="004769B7"/>
    <w:rsid w:val="004979E4"/>
    <w:rsid w:val="004B65A8"/>
    <w:rsid w:val="004E7A3A"/>
    <w:rsid w:val="004F1EAD"/>
    <w:rsid w:val="0053530E"/>
    <w:rsid w:val="005708BD"/>
    <w:rsid w:val="0057167B"/>
    <w:rsid w:val="00574773"/>
    <w:rsid w:val="00586E39"/>
    <w:rsid w:val="00591281"/>
    <w:rsid w:val="005B24C9"/>
    <w:rsid w:val="005B401F"/>
    <w:rsid w:val="005E3256"/>
    <w:rsid w:val="005E5456"/>
    <w:rsid w:val="005F6670"/>
    <w:rsid w:val="006068E7"/>
    <w:rsid w:val="00614D68"/>
    <w:rsid w:val="006719F3"/>
    <w:rsid w:val="00684BDE"/>
    <w:rsid w:val="00685CE8"/>
    <w:rsid w:val="00693653"/>
    <w:rsid w:val="006B4883"/>
    <w:rsid w:val="006B48E3"/>
    <w:rsid w:val="006B5714"/>
    <w:rsid w:val="006B748D"/>
    <w:rsid w:val="006C02FE"/>
    <w:rsid w:val="007015F3"/>
    <w:rsid w:val="0072359F"/>
    <w:rsid w:val="00756092"/>
    <w:rsid w:val="00795987"/>
    <w:rsid w:val="00796D0B"/>
    <w:rsid w:val="007A4B4A"/>
    <w:rsid w:val="007B2C1A"/>
    <w:rsid w:val="007B3AA3"/>
    <w:rsid w:val="007D72F8"/>
    <w:rsid w:val="00804050"/>
    <w:rsid w:val="0081B618"/>
    <w:rsid w:val="00837403"/>
    <w:rsid w:val="0084059B"/>
    <w:rsid w:val="00841049"/>
    <w:rsid w:val="008612FD"/>
    <w:rsid w:val="00885B31"/>
    <w:rsid w:val="00887B3C"/>
    <w:rsid w:val="00891BF4"/>
    <w:rsid w:val="008A2FCD"/>
    <w:rsid w:val="008A32D2"/>
    <w:rsid w:val="008B6ED0"/>
    <w:rsid w:val="008E1C8B"/>
    <w:rsid w:val="008F59B1"/>
    <w:rsid w:val="0090385E"/>
    <w:rsid w:val="00912433"/>
    <w:rsid w:val="00913456"/>
    <w:rsid w:val="00951D20"/>
    <w:rsid w:val="00965D5C"/>
    <w:rsid w:val="009D04A9"/>
    <w:rsid w:val="00A0161E"/>
    <w:rsid w:val="00A64E7A"/>
    <w:rsid w:val="00A67D51"/>
    <w:rsid w:val="00AA2A89"/>
    <w:rsid w:val="00AE4D61"/>
    <w:rsid w:val="00AF1FFE"/>
    <w:rsid w:val="00AF4CD9"/>
    <w:rsid w:val="00AF76D2"/>
    <w:rsid w:val="00B40DF0"/>
    <w:rsid w:val="00B918B1"/>
    <w:rsid w:val="00BC1083"/>
    <w:rsid w:val="00BD305F"/>
    <w:rsid w:val="00BD33C0"/>
    <w:rsid w:val="00BF7AB3"/>
    <w:rsid w:val="00C027E1"/>
    <w:rsid w:val="00C10C8A"/>
    <w:rsid w:val="00C24DAC"/>
    <w:rsid w:val="00C36237"/>
    <w:rsid w:val="00C40108"/>
    <w:rsid w:val="00C75B8D"/>
    <w:rsid w:val="00C825AD"/>
    <w:rsid w:val="00CC32A4"/>
    <w:rsid w:val="00CC7F55"/>
    <w:rsid w:val="00D23638"/>
    <w:rsid w:val="00D26D79"/>
    <w:rsid w:val="00D34C9E"/>
    <w:rsid w:val="00D4586B"/>
    <w:rsid w:val="00D53A49"/>
    <w:rsid w:val="00D61358"/>
    <w:rsid w:val="00D74EE8"/>
    <w:rsid w:val="00D831D6"/>
    <w:rsid w:val="00D97A20"/>
    <w:rsid w:val="00DD323D"/>
    <w:rsid w:val="00E03985"/>
    <w:rsid w:val="00E1001A"/>
    <w:rsid w:val="00E30A1B"/>
    <w:rsid w:val="00E3249D"/>
    <w:rsid w:val="00E37200"/>
    <w:rsid w:val="00E80928"/>
    <w:rsid w:val="00E866C3"/>
    <w:rsid w:val="00E93C64"/>
    <w:rsid w:val="00EA4CA2"/>
    <w:rsid w:val="00EA7B6E"/>
    <w:rsid w:val="00EB705B"/>
    <w:rsid w:val="00EF1F58"/>
    <w:rsid w:val="00F10E66"/>
    <w:rsid w:val="00F422C1"/>
    <w:rsid w:val="00F42E74"/>
    <w:rsid w:val="00F92675"/>
    <w:rsid w:val="00FA576C"/>
    <w:rsid w:val="00FB6DEC"/>
    <w:rsid w:val="00FC469D"/>
    <w:rsid w:val="00FD3D8D"/>
    <w:rsid w:val="00FE07F4"/>
    <w:rsid w:val="00FE1B7B"/>
    <w:rsid w:val="00FE75DD"/>
    <w:rsid w:val="00FF3229"/>
    <w:rsid w:val="00FF6447"/>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29585934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Props1.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3.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docProps/app.xml><?xml version="1.0" encoding="utf-8"?>
<Properties xmlns="http://schemas.openxmlformats.org/officeDocument/2006/extended-properties" xmlns:vt="http://schemas.openxmlformats.org/officeDocument/2006/docPropsVTypes">
  <Template>Normal</Template>
  <TotalTime>2230</TotalTime>
  <Pages>5</Pages>
  <Words>1835</Words>
  <Characters>10463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18</cp:revision>
  <cp:lastPrinted>2022-10-26T16:08:00Z</cp:lastPrinted>
  <dcterms:created xsi:type="dcterms:W3CDTF">2022-10-25T20:53:00Z</dcterms:created>
  <dcterms:modified xsi:type="dcterms:W3CDTF">2022-11-02T21:24:00Z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