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34F2715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85458">
        <w:rPr>
          <w:rFonts w:ascii="Verdana" w:eastAsia="Verdana" w:hAnsi="Verdana" w:cs="Verdana"/>
          <w:b/>
          <w:bCs/>
          <w:lang w:val="en"/>
        </w:rPr>
        <w:t xml:space="preserve">October </w:t>
      </w:r>
      <w:r w:rsidR="00EF1F58">
        <w:rPr>
          <w:rFonts w:ascii="Verdana" w:eastAsia="Verdana" w:hAnsi="Verdana" w:cs="Verdana"/>
          <w:b/>
          <w:bCs/>
          <w:lang w:val="en"/>
        </w:rPr>
        <w:t>25,</w:t>
      </w:r>
      <w:r w:rsidR="00085458">
        <w:rPr>
          <w:rFonts w:ascii="Verdana" w:eastAsia="Verdana" w:hAnsi="Verdana" w:cs="Verdana"/>
          <w:b/>
          <w:bCs/>
          <w:lang w:val="en"/>
        </w:rPr>
        <w:t xml:space="preserve">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57167B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CD8AFE8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FE124D6" w14:textId="36FA05E0" w:rsidR="00C10C8A" w:rsidRDefault="00C10C8A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470B35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https://us06web.zoom.us/j/82958593488</w:t>
        </w:r>
      </w:hyperlink>
    </w:p>
    <w:p w14:paraId="5CCE14EB" w14:textId="30C02643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2DDC0C52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10C8A">
        <w:rPr>
          <w:rFonts w:ascii="Verdana" w:eastAsia="Verdana" w:hAnsi="Verdana" w:cs="Verdana"/>
          <w:lang w:val="en"/>
        </w:rPr>
        <w:t>10</w:t>
      </w:r>
      <w:r w:rsidR="000748F1">
        <w:rPr>
          <w:rFonts w:ascii="Verdana" w:eastAsia="Verdana" w:hAnsi="Verdana" w:cs="Verdana"/>
          <w:lang w:val="en"/>
        </w:rPr>
        <w:t>-</w:t>
      </w:r>
      <w:r w:rsidR="00C10C8A">
        <w:rPr>
          <w:rFonts w:ascii="Verdana" w:eastAsia="Verdana" w:hAnsi="Verdana" w:cs="Verdana"/>
          <w:lang w:val="en"/>
        </w:rPr>
        <w:t>11</w:t>
      </w:r>
      <w:r w:rsidR="000748F1">
        <w:rPr>
          <w:rFonts w:ascii="Verdana" w:eastAsia="Verdana" w:hAnsi="Verdana" w:cs="Verdana"/>
          <w:lang w:val="en"/>
        </w:rPr>
        <w:t>-2</w:t>
      </w:r>
      <w:r w:rsidR="0057167B">
        <w:rPr>
          <w:rFonts w:ascii="Verdana" w:eastAsia="Verdana" w:hAnsi="Verdana" w:cs="Verdana"/>
          <w:lang w:val="en"/>
        </w:rPr>
        <w:t>2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7D19A12F" w:rsidR="008E1C8B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>
        <w:rPr>
          <w:rFonts w:ascii="Verdana" w:eastAsia="Verdana" w:hAnsi="Verdana" w:cs="Verdana"/>
          <w:lang w:val="en"/>
        </w:rPr>
        <w:t>Receive a construction update from Mike Clements of Bateman Hall and Ken Wheadon of CRSA</w:t>
      </w:r>
      <w:r w:rsidR="0057167B">
        <w:rPr>
          <w:rFonts w:ascii="Verdana" w:eastAsia="Verdana" w:hAnsi="Verdana" w:cs="Verdana"/>
          <w:lang w:val="en"/>
        </w:rPr>
        <w:t>.</w:t>
      </w:r>
    </w:p>
    <w:p w14:paraId="35BF051F" w14:textId="7D904A01" w:rsidR="00C10C8A" w:rsidRPr="00C10C8A" w:rsidRDefault="00C10C8A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 xml:space="preserve">Erik Hudson </w:t>
      </w:r>
      <w:r>
        <w:rPr>
          <w:rFonts w:ascii="Verdana" w:eastAsia="Verdana" w:hAnsi="Verdana" w:cs="Verdana"/>
          <w:lang w:val="en"/>
        </w:rPr>
        <w:t xml:space="preserve">of Centennial Management </w:t>
      </w:r>
      <w:r>
        <w:rPr>
          <w:rFonts w:ascii="Verdana" w:eastAsia="Verdana" w:hAnsi="Verdana" w:cs="Verdana"/>
          <w:lang w:val="en"/>
        </w:rPr>
        <w:t>will discuss use of preopening service funding.</w:t>
      </w:r>
    </w:p>
    <w:p w14:paraId="6D58434B" w14:textId="5100E01B" w:rsidR="00C10C8A" w:rsidRDefault="00C10C8A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Erik Hudson of Centennial Management will present a request to modify the Commercial General Liability section </w:t>
      </w:r>
      <w:r w:rsidR="00091CAB">
        <w:rPr>
          <w:rFonts w:ascii="Verdana" w:eastAsia="Verdana" w:hAnsi="Verdana" w:cs="Verdana"/>
          <w:lang w:val="en"/>
        </w:rPr>
        <w:t xml:space="preserve">contained in Exhibit I </w:t>
      </w:r>
      <w:r>
        <w:rPr>
          <w:rFonts w:ascii="Verdana" w:eastAsia="Verdana" w:hAnsi="Verdana" w:cs="Verdana"/>
          <w:lang w:val="en"/>
        </w:rPr>
        <w:t>of the Management Agreement</w:t>
      </w:r>
      <w:r w:rsidR="00091CAB">
        <w:rPr>
          <w:rFonts w:ascii="Verdana" w:eastAsia="Verdana" w:hAnsi="Verdana" w:cs="Verdana"/>
          <w:lang w:val="en"/>
        </w:rPr>
        <w:t>. The request is t</w:t>
      </w:r>
      <w:r>
        <w:rPr>
          <w:rFonts w:ascii="Verdana" w:eastAsia="Verdana" w:hAnsi="Verdana" w:cs="Verdana"/>
          <w:lang w:val="en"/>
        </w:rPr>
        <w:t xml:space="preserve">o establish </w:t>
      </w:r>
      <w:r w:rsidR="00E30A1B">
        <w:rPr>
          <w:rFonts w:ascii="Verdana" w:eastAsia="Verdana" w:hAnsi="Verdana" w:cs="Verdana"/>
          <w:lang w:val="en"/>
        </w:rPr>
        <w:t xml:space="preserve">a </w:t>
      </w:r>
      <w:r>
        <w:rPr>
          <w:rFonts w:ascii="Verdana" w:eastAsia="Verdana" w:hAnsi="Verdana" w:cs="Verdana"/>
          <w:lang w:val="en"/>
        </w:rPr>
        <w:t xml:space="preserve">separate Commercial General Liability insurance </w:t>
      </w:r>
      <w:r w:rsidR="00091CAB">
        <w:rPr>
          <w:rFonts w:ascii="Verdana" w:eastAsia="Verdana" w:hAnsi="Verdana" w:cs="Verdana"/>
          <w:lang w:val="en"/>
        </w:rPr>
        <w:t xml:space="preserve">rate </w:t>
      </w:r>
      <w:r>
        <w:rPr>
          <w:rFonts w:ascii="Verdana" w:eastAsia="Verdana" w:hAnsi="Verdana" w:cs="Verdana"/>
          <w:lang w:val="en"/>
        </w:rPr>
        <w:t xml:space="preserve">for the Blue Cross of Idaho Conference Center. </w:t>
      </w:r>
    </w:p>
    <w:p w14:paraId="53613343" w14:textId="2F25BA4B" w:rsidR="008F59B1" w:rsidRPr="00085458" w:rsidRDefault="008F59B1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 w:rsidR="00E30A1B">
        <w:rPr>
          <w:rFonts w:ascii="Verdana" w:eastAsia="Verdana" w:hAnsi="Verdana" w:cs="Verdana"/>
          <w:lang w:val="en"/>
        </w:rPr>
        <w:t xml:space="preserve">Erik Hudson will present the </w:t>
      </w:r>
      <w:r w:rsidR="00EF1F58">
        <w:rPr>
          <w:rFonts w:ascii="Verdana" w:eastAsia="Verdana" w:hAnsi="Verdana" w:cs="Verdana"/>
          <w:lang w:val="en"/>
        </w:rPr>
        <w:t>2023 Centennial Management operations budget</w:t>
      </w:r>
      <w:r w:rsidR="00E30A1B">
        <w:rPr>
          <w:rFonts w:ascii="Verdana" w:eastAsia="Verdana" w:hAnsi="Verdana" w:cs="Verdana"/>
          <w:lang w:val="en"/>
        </w:rPr>
        <w:t xml:space="preserve"> for Hero Arena at the Mountain America Center and Blue Cross of Idaho Conference Center</w:t>
      </w:r>
      <w:r w:rsidR="00EF1F58">
        <w:rPr>
          <w:rFonts w:ascii="Verdana" w:eastAsia="Verdana" w:hAnsi="Verdana" w:cs="Verdana"/>
          <w:lang w:val="en"/>
        </w:rPr>
        <w:t xml:space="preserve">. </w:t>
      </w:r>
      <w:r>
        <w:rPr>
          <w:rFonts w:ascii="Verdana" w:eastAsia="Verdana" w:hAnsi="Verdana" w:cs="Verdana"/>
          <w:lang w:val="en"/>
        </w:rPr>
        <w:t xml:space="preserve"> </w:t>
      </w:r>
    </w:p>
    <w:p w14:paraId="78967BCD" w14:textId="334E13DB" w:rsidR="37CE1ACE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6286AC5B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 –</w:t>
      </w:r>
      <w:r w:rsidRPr="00F42E74">
        <w:rPr>
          <w:rFonts w:ascii="Verdana" w:hAnsi="Verdana"/>
          <w:b/>
          <w:bCs/>
        </w:rPr>
        <w:t xml:space="preserve"> </w:t>
      </w:r>
      <w:r w:rsidRPr="00F42E74">
        <w:rPr>
          <w:rFonts w:ascii="Verdana" w:hAnsi="Verdana"/>
        </w:rPr>
        <w:t>Update from Erik Hudson and Kevin Bruder on Hero Arena at the Mountain America Center operations and pre-opening activity.</w:t>
      </w:r>
    </w:p>
    <w:p w14:paraId="638F0FC0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1AC2812A" w14:textId="57967597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hAnsi="Verdana"/>
          <w:b/>
          <w:bCs/>
        </w:rPr>
        <w:t>Discussion Item</w:t>
      </w:r>
      <w:r w:rsidRPr="00F42E74">
        <w:rPr>
          <w:rFonts w:ascii="Verdana" w:hAnsi="Verdana"/>
        </w:rPr>
        <w:t xml:space="preserve"> – Update from Kevin Greene on Spudkings Hockey.</w:t>
      </w:r>
    </w:p>
    <w:p w14:paraId="1FF6731B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250DC151" w14:textId="32E1EAB8" w:rsidR="37CE1ACE" w:rsidRPr="00F42E74" w:rsidRDefault="41BEE6C2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</w:t>
      </w:r>
      <w:r w:rsidRPr="00F42E74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76995A3" w:rsidR="37CE1ACE" w:rsidRPr="0053530E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289E8F78" w14:textId="77777777" w:rsidR="0053530E" w:rsidRPr="0053530E" w:rsidRDefault="0053530E" w:rsidP="0053530E">
      <w:pPr>
        <w:pStyle w:val="ListParagraph"/>
        <w:spacing w:after="120"/>
        <w:rPr>
          <w:rFonts w:ascii="Verdana" w:hAnsi="Verdana"/>
          <w:b/>
          <w:bCs/>
        </w:rPr>
      </w:pPr>
    </w:p>
    <w:p w14:paraId="42B4EF77" w14:textId="5E337703" w:rsidR="0053530E" w:rsidRPr="00E866C3" w:rsidRDefault="0053530E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Board Tour of Event Center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79CB350B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951D20">
        <w:rPr>
          <w:rFonts w:ascii="Verdana" w:eastAsia="Verdana" w:hAnsi="Verdana" w:cs="Verdana"/>
          <w:b/>
          <w:bCs/>
          <w:u w:val="single"/>
          <w:lang w:val="en"/>
        </w:rPr>
        <w:t>November 8,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57167B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40E9B240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951D20">
        <w:rPr>
          <w:rFonts w:ascii="Verdana" w:eastAsia="Verdana" w:hAnsi="Verdana" w:cs="Verdana"/>
          <w:lang w:val="en"/>
        </w:rPr>
        <w:t>November 8, 2022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0D37415D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D323D">
        <w:rPr>
          <w:rFonts w:ascii="Verdana" w:eastAsia="Verdana" w:hAnsi="Verdana" w:cs="Verdana"/>
          <w:lang w:val="en"/>
        </w:rPr>
        <w:t xml:space="preserve">October </w:t>
      </w:r>
      <w:r w:rsidR="00951D20">
        <w:rPr>
          <w:rFonts w:ascii="Verdana" w:eastAsia="Verdana" w:hAnsi="Verdana" w:cs="Verdana"/>
          <w:lang w:val="en"/>
        </w:rPr>
        <w:t>23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57167B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5D6C7EB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4"/>
  </w:num>
  <w:num w:numId="2" w16cid:durableId="1711303245">
    <w:abstractNumId w:val="1"/>
  </w:num>
  <w:num w:numId="3" w16cid:durableId="409932322">
    <w:abstractNumId w:val="2"/>
  </w:num>
  <w:num w:numId="4" w16cid:durableId="409234509">
    <w:abstractNumId w:val="3"/>
  </w:num>
  <w:num w:numId="5" w16cid:durableId="2101245812">
    <w:abstractNumId w:val="5"/>
  </w:num>
  <w:num w:numId="6" w16cid:durableId="13845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A2823"/>
    <w:rsid w:val="000D5570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3D1B"/>
    <w:rsid w:val="002C46C3"/>
    <w:rsid w:val="002D2566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3530E"/>
    <w:rsid w:val="0057167B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05F"/>
    <w:rsid w:val="00BD33C0"/>
    <w:rsid w:val="00BF7AB3"/>
    <w:rsid w:val="00C027E1"/>
    <w:rsid w:val="00C10C8A"/>
    <w:rsid w:val="00C24DAC"/>
    <w:rsid w:val="00C36237"/>
    <w:rsid w:val="00C825AD"/>
    <w:rsid w:val="00CC32A4"/>
    <w:rsid w:val="00CC7F55"/>
    <w:rsid w:val="00D26D79"/>
    <w:rsid w:val="00D34C9E"/>
    <w:rsid w:val="00D4586B"/>
    <w:rsid w:val="00D61358"/>
    <w:rsid w:val="00D74EE8"/>
    <w:rsid w:val="00D831D6"/>
    <w:rsid w:val="00D97A20"/>
    <w:rsid w:val="00DD323D"/>
    <w:rsid w:val="00E03985"/>
    <w:rsid w:val="00E30A1B"/>
    <w:rsid w:val="00E37200"/>
    <w:rsid w:val="00E866C3"/>
    <w:rsid w:val="00E93C64"/>
    <w:rsid w:val="00EA4CA2"/>
    <w:rsid w:val="00EF1F58"/>
    <w:rsid w:val="00F10E66"/>
    <w:rsid w:val="00F422C1"/>
    <w:rsid w:val="00F42E74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2958593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1673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2022-10-07T15:41:00Z</cp:lastPrinted>
  <dcterms:created xsi:type="dcterms:W3CDTF">2022-10-20T19:23:00Z</dcterms:created>
  <dcterms:modified xsi:type="dcterms:W3CDTF">2022-10-20T19:24:00Z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