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B241" w14:textId="0549BCC9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>
        <w:rPr>
          <w:noProof/>
        </w:rPr>
        <w:drawing>
          <wp:inline distT="0" distB="0" distL="0" distR="0" wp14:anchorId="4D6394B1" wp14:editId="004C2C3C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C2D54" w14:textId="77777777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</w:p>
    <w:p w14:paraId="348CCB9E" w14:textId="6DBE0842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186C3276" w14:textId="7DDAE6D1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FC1219">
        <w:rPr>
          <w:rFonts w:ascii="Verdana" w:eastAsia="Verdana" w:hAnsi="Verdana" w:cs="Verdana"/>
          <w:b/>
          <w:bCs/>
          <w:lang w:val="en"/>
        </w:rPr>
        <w:t xml:space="preserve">April </w:t>
      </w:r>
      <w:r w:rsidR="00E601E6">
        <w:rPr>
          <w:rFonts w:ascii="Verdana" w:eastAsia="Verdana" w:hAnsi="Verdana" w:cs="Verdana"/>
          <w:b/>
          <w:bCs/>
          <w:lang w:val="en"/>
        </w:rPr>
        <w:t>27</w:t>
      </w:r>
      <w:r w:rsidR="00FC1219">
        <w:rPr>
          <w:rFonts w:ascii="Verdana" w:eastAsia="Verdana" w:hAnsi="Verdana" w:cs="Verdana"/>
          <w:b/>
          <w:bCs/>
          <w:lang w:val="en"/>
        </w:rPr>
        <w:t xml:space="preserve">, </w:t>
      </w:r>
      <w:r w:rsidRPr="003224F8">
        <w:rPr>
          <w:rFonts w:ascii="Verdana" w:eastAsia="Verdana" w:hAnsi="Verdana" w:cs="Verdana"/>
          <w:b/>
          <w:bCs/>
          <w:lang w:val="en"/>
        </w:rPr>
        <w:t>2021, 7:00 a.m.</w:t>
      </w:r>
    </w:p>
    <w:p w14:paraId="09D885FA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Location:  Idaho Falls Auditorium District Office/Zoom Videoconference</w:t>
      </w:r>
    </w:p>
    <w:p w14:paraId="529888A2" w14:textId="77777777" w:rsidR="003224F8" w:rsidRPr="003224F8" w:rsidRDefault="00EC4980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hyperlink r:id="rId6" w:tgtFrame="_blank" w:history="1">
        <w:r w:rsidR="003224F8" w:rsidRPr="003224F8">
          <w:rPr>
            <w:rFonts w:ascii="Calibri" w:eastAsia="Calibri" w:hAnsi="Calibri" w:cs="Times New Roman"/>
            <w:color w:val="0000FF"/>
            <w:u w:val="single"/>
            <w:shd w:val="clear" w:color="auto" w:fill="FFFFFF"/>
          </w:rPr>
          <w:t>https://zoom.us/j/8694715148</w:t>
        </w:r>
      </w:hyperlink>
    </w:p>
    <w:p w14:paraId="40BE8D43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93E1815" w14:textId="06A2D90A" w:rsidR="003224F8" w:rsidRPr="003224F8" w:rsidRDefault="003224F8" w:rsidP="003224F8">
      <w:pPr>
        <w:spacing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Agenda</w:t>
      </w:r>
    </w:p>
    <w:p w14:paraId="0E2EC82E" w14:textId="205D7BC3" w:rsidR="003224F8" w:rsidRPr="003224F8" w:rsidRDefault="003224F8" w:rsidP="003224F8">
      <w:pPr>
        <w:numPr>
          <w:ilvl w:val="0"/>
          <w:numId w:val="1"/>
        </w:numPr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Call to Order </w:t>
      </w:r>
    </w:p>
    <w:p w14:paraId="33C24B6D" w14:textId="6ED8BB10" w:rsidR="003224F8" w:rsidRPr="003224F8" w:rsidRDefault="003224F8" w:rsidP="003224F8">
      <w:pPr>
        <w:numPr>
          <w:ilvl w:val="0"/>
          <w:numId w:val="1"/>
        </w:numPr>
        <w:tabs>
          <w:tab w:val="left" w:pos="1350"/>
        </w:tabs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Accept the Agenda. </w:t>
      </w:r>
    </w:p>
    <w:p w14:paraId="3FD46FB6" w14:textId="77777777" w:rsidR="003224F8" w:rsidRPr="003224F8" w:rsidRDefault="003224F8" w:rsidP="003224F8">
      <w:pPr>
        <w:numPr>
          <w:ilvl w:val="0"/>
          <w:numId w:val="1"/>
        </w:numPr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3224F8">
        <w:rPr>
          <w:rFonts w:ascii="Verdana" w:eastAsia="Calibri" w:hAnsi="Verdana" w:cs="Times New Roman"/>
        </w:rPr>
        <w:t>- Accept the Consent Agenda</w:t>
      </w:r>
    </w:p>
    <w:p w14:paraId="53CE6E29" w14:textId="30BEC2F1" w:rsidR="003224F8" w:rsidRPr="003224F8" w:rsidRDefault="003224F8" w:rsidP="003224F8">
      <w:pPr>
        <w:numPr>
          <w:ilvl w:val="1"/>
          <w:numId w:val="2"/>
        </w:numPr>
        <w:spacing w:after="120" w:line="256" w:lineRule="auto"/>
        <w:ind w:hanging="90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Meeting Minutes </w:t>
      </w:r>
      <w:r w:rsidR="00E601E6">
        <w:rPr>
          <w:rFonts w:ascii="Verdana" w:eastAsia="Verdana" w:hAnsi="Verdana" w:cs="Verdana"/>
          <w:lang w:val="en"/>
        </w:rPr>
        <w:t>4-13-21 &amp; 4-20-21</w:t>
      </w:r>
      <w:r w:rsidR="00B06577">
        <w:rPr>
          <w:rFonts w:ascii="Verdana" w:eastAsia="Verdana" w:hAnsi="Verdana" w:cs="Verdana"/>
          <w:lang w:val="en"/>
        </w:rPr>
        <w:t xml:space="preserve">  </w:t>
      </w:r>
    </w:p>
    <w:p w14:paraId="3164FAF4" w14:textId="47250DF6" w:rsidR="003224F8" w:rsidRPr="003224F8" w:rsidRDefault="003224F8" w:rsidP="00E601E6">
      <w:pPr>
        <w:numPr>
          <w:ilvl w:val="1"/>
          <w:numId w:val="2"/>
        </w:numPr>
        <w:tabs>
          <w:tab w:val="left" w:pos="1080"/>
          <w:tab w:val="left" w:pos="1170"/>
        </w:tabs>
        <w:spacing w:after="120" w:line="256" w:lineRule="auto"/>
        <w:ind w:left="1350" w:firstLine="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>Review of the Payables/Financials</w:t>
      </w:r>
      <w:r w:rsidR="00B06577">
        <w:rPr>
          <w:rFonts w:ascii="Verdana" w:eastAsia="Verdana" w:hAnsi="Verdana" w:cs="Verdana"/>
          <w:lang w:val="en"/>
        </w:rPr>
        <w:t xml:space="preserve"> </w:t>
      </w:r>
      <w:r w:rsidRPr="003224F8">
        <w:rPr>
          <w:rFonts w:ascii="Verdana" w:eastAsia="Calibri" w:hAnsi="Verdana" w:cs="Times New Roman"/>
        </w:rPr>
        <w:t xml:space="preserve"> </w:t>
      </w:r>
    </w:p>
    <w:p w14:paraId="7CDC8C20" w14:textId="2353B6FA" w:rsidR="001A3531" w:rsidRDefault="003224F8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E601E6">
        <w:rPr>
          <w:rFonts w:ascii="Verdana" w:eastAsia="Verdana" w:hAnsi="Verdana" w:cs="Verdana"/>
          <w:b/>
          <w:bCs/>
          <w:lang w:val="en"/>
        </w:rPr>
        <w:t>Discussion Item</w:t>
      </w:r>
      <w:r w:rsidRPr="00E601E6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  <w:r w:rsidR="001A3531" w:rsidRPr="00E601E6">
        <w:rPr>
          <w:rFonts w:ascii="Verdana" w:eastAsia="Verdana" w:hAnsi="Verdana" w:cs="Verdana"/>
          <w:lang w:val="en"/>
        </w:rPr>
        <w:t xml:space="preserve"> </w:t>
      </w:r>
    </w:p>
    <w:p w14:paraId="5D9F4BF7" w14:textId="45BA3C86" w:rsidR="00E601E6" w:rsidRDefault="00E601E6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 xml:space="preserve">– Consider and approve a process for establishing a separate 501c3 entity as part of the Idaho Falls Auditorium District.  Mark Young will be presenting. </w:t>
      </w:r>
    </w:p>
    <w:p w14:paraId="3CE53313" w14:textId="164A2D49" w:rsidR="00E601E6" w:rsidRDefault="00E601E6" w:rsidP="00E601E6">
      <w:pPr>
        <w:numPr>
          <w:ilvl w:val="0"/>
          <w:numId w:val="1"/>
        </w:numPr>
        <w:spacing w:line="256" w:lineRule="auto"/>
        <w:ind w:left="1260" w:hanging="900"/>
        <w:contextualSpacing/>
        <w:rPr>
          <w:rFonts w:ascii="Verdana" w:eastAsia="Verdana" w:hAnsi="Verdana" w:cs="Verdana"/>
          <w:b/>
          <w:bCs/>
          <w:lang w:val="en"/>
        </w:rPr>
      </w:pPr>
      <w:r w:rsidRPr="00657691">
        <w:rPr>
          <w:rFonts w:ascii="Verdana" w:eastAsia="Verdana" w:hAnsi="Verdana" w:cs="Verdana"/>
          <w:b/>
          <w:bCs/>
          <w:lang w:val="en"/>
        </w:rPr>
        <w:t xml:space="preserve">Action Item – </w:t>
      </w:r>
      <w:r w:rsidRPr="00657691">
        <w:rPr>
          <w:rFonts w:ascii="Verdana" w:eastAsia="Verdana" w:hAnsi="Verdana" w:cs="Verdana"/>
          <w:lang w:val="en"/>
        </w:rPr>
        <w:t>To discuss CRSA contract and adopt a path forward for handling the construction administration duties for event center construction.</w:t>
      </w:r>
      <w:r w:rsidRPr="00657691">
        <w:rPr>
          <w:rFonts w:ascii="Verdana" w:eastAsia="Verdana" w:hAnsi="Verdana" w:cs="Verdana"/>
          <w:b/>
          <w:bCs/>
          <w:lang w:val="en"/>
        </w:rPr>
        <w:t xml:space="preserve">  </w:t>
      </w:r>
    </w:p>
    <w:p w14:paraId="36B80D68" w14:textId="77777777" w:rsidR="00E601E6" w:rsidRPr="00657691" w:rsidRDefault="00E601E6" w:rsidP="00E601E6">
      <w:pPr>
        <w:spacing w:line="256" w:lineRule="auto"/>
        <w:ind w:left="1260"/>
        <w:contextualSpacing/>
        <w:rPr>
          <w:rFonts w:ascii="Verdana" w:eastAsia="Verdana" w:hAnsi="Verdana" w:cs="Verdana"/>
          <w:b/>
          <w:bCs/>
          <w:lang w:val="en"/>
        </w:rPr>
      </w:pPr>
    </w:p>
    <w:p w14:paraId="5ED35572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Items</w:t>
      </w:r>
      <w:r w:rsidRPr="003224F8">
        <w:rPr>
          <w:rFonts w:ascii="Verdana" w:eastAsia="Verdana" w:hAnsi="Verdana" w:cs="Verdana"/>
          <w:lang w:val="en"/>
        </w:rPr>
        <w:t xml:space="preserve"> - Executive Director Report </w:t>
      </w:r>
    </w:p>
    <w:p w14:paraId="6C81CFE0" w14:textId="115A62FC" w:rsid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>Fundraising/Financing</w:t>
      </w:r>
      <w:r w:rsidR="001806C7">
        <w:rPr>
          <w:rFonts w:ascii="Verdana" w:eastAsia="Verdana" w:hAnsi="Verdana" w:cs="Verdana"/>
          <w:lang w:val="en"/>
        </w:rPr>
        <w:t xml:space="preserve"> </w:t>
      </w:r>
      <w:r w:rsidR="00E601E6">
        <w:rPr>
          <w:rFonts w:ascii="Verdana" w:eastAsia="Verdana" w:hAnsi="Verdana" w:cs="Verdana"/>
          <w:lang w:val="en"/>
        </w:rPr>
        <w:t xml:space="preserve">Update </w:t>
      </w:r>
    </w:p>
    <w:p w14:paraId="02274F85" w14:textId="3CDE12E4" w:rsidR="0067485F" w:rsidRPr="003224F8" w:rsidRDefault="00E601E6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>
        <w:rPr>
          <w:rFonts w:ascii="Verdana" w:eastAsia="Calibri" w:hAnsi="Verdana" w:cs="Times New Roman"/>
          <w:lang w:val="en"/>
        </w:rPr>
        <w:t>Review of Host Compliance Database</w:t>
      </w:r>
    </w:p>
    <w:p w14:paraId="4B10BFEE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State Tax Commission Reports </w:t>
      </w:r>
    </w:p>
    <w:p w14:paraId="5C9FFB87" w14:textId="510243A8" w:rsidR="003224F8" w:rsidRPr="003224F8" w:rsidRDefault="00E601E6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>
        <w:rPr>
          <w:rFonts w:ascii="Verdana" w:eastAsia="Calibri" w:hAnsi="Verdana" w:cs="Times New Roman"/>
          <w:lang w:val="en"/>
        </w:rPr>
        <w:t>Construction Timeline</w:t>
      </w:r>
    </w:p>
    <w:p w14:paraId="008163BB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Action Items </w:t>
      </w:r>
    </w:p>
    <w:p w14:paraId="7EDBAFCE" w14:textId="77777777" w:rsidR="003224F8" w:rsidRPr="003224F8" w:rsidRDefault="003224F8" w:rsidP="003224F8">
      <w:pPr>
        <w:spacing w:after="0" w:line="256" w:lineRule="auto"/>
        <w:ind w:left="1440"/>
        <w:contextualSpacing/>
        <w:rPr>
          <w:rFonts w:ascii="Verdana" w:eastAsia="Calibri" w:hAnsi="Verdana" w:cs="Times New Roman"/>
          <w:lang w:val="en"/>
        </w:rPr>
      </w:pPr>
    </w:p>
    <w:p w14:paraId="4CF47EDA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3224F8">
        <w:rPr>
          <w:rFonts w:ascii="Verdana" w:eastAsia="Verdana" w:hAnsi="Verdana" w:cs="Verdana"/>
          <w:lang w:val="en"/>
        </w:rPr>
        <w:t>- Legal Report</w:t>
      </w:r>
    </w:p>
    <w:p w14:paraId="5AB350BA" w14:textId="77777777" w:rsidR="003224F8" w:rsidRPr="003224F8" w:rsidRDefault="003224F8" w:rsidP="003224F8">
      <w:pPr>
        <w:spacing w:after="120"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Arial" w:hAnsi="Verdana" w:cs="Arial"/>
          <w:lang w:val="en"/>
        </w:rPr>
        <w:t xml:space="preserve">     </w:t>
      </w:r>
      <w:r w:rsidRPr="003224F8">
        <w:rPr>
          <w:rFonts w:ascii="Verdana" w:eastAsia="Verdana" w:hAnsi="Verdana" w:cs="Verdana"/>
          <w:lang w:val="en"/>
        </w:rPr>
        <w:t>C</w:t>
      </w:r>
      <w:r w:rsidRPr="003224F8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C2CE01D" w14:textId="611784EE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 xml:space="preserve">Upcoming IFAD Meeting – </w:t>
      </w:r>
      <w:r w:rsidRPr="003224F8">
        <w:rPr>
          <w:rFonts w:ascii="Verdana" w:eastAsia="Verdana" w:hAnsi="Verdana" w:cs="Verdana"/>
          <w:b/>
          <w:bCs/>
          <w:u w:val="single"/>
          <w:lang w:val="en"/>
        </w:rPr>
        <w:t>Next Meeting on</w:t>
      </w:r>
      <w:r w:rsidR="00E601E6">
        <w:rPr>
          <w:rFonts w:ascii="Verdana" w:eastAsia="Verdana" w:hAnsi="Verdana" w:cs="Verdana"/>
          <w:b/>
          <w:bCs/>
          <w:u w:val="single"/>
          <w:lang w:val="en"/>
        </w:rPr>
        <w:t xml:space="preserve"> May 11, 2021</w:t>
      </w:r>
    </w:p>
    <w:p w14:paraId="509E8BA1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6D5F8A2F" w14:textId="68416B50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Agenda Items for </w:t>
      </w:r>
      <w:r w:rsidR="00E601E6">
        <w:rPr>
          <w:rFonts w:ascii="Verdana" w:eastAsia="Verdana" w:hAnsi="Verdana" w:cs="Verdana"/>
          <w:lang w:val="en"/>
        </w:rPr>
        <w:t xml:space="preserve">May 11, </w:t>
      </w:r>
      <w:r w:rsidRPr="003224F8">
        <w:rPr>
          <w:rFonts w:ascii="Verdana" w:eastAsia="Verdana" w:hAnsi="Verdana" w:cs="Verdana"/>
          <w:lang w:val="en"/>
        </w:rPr>
        <w:t>2021 meeting</w:t>
      </w:r>
    </w:p>
    <w:p w14:paraId="05452018" w14:textId="77777777" w:rsidR="003224F8" w:rsidRPr="003224F8" w:rsidRDefault="003224F8" w:rsidP="003224F8">
      <w:pPr>
        <w:spacing w:after="120" w:line="256" w:lineRule="auto"/>
        <w:ind w:left="720"/>
        <w:contextualSpacing/>
        <w:rPr>
          <w:rFonts w:ascii="Verdana" w:eastAsia="Calibri" w:hAnsi="Verdana" w:cs="Times New Roman"/>
          <w:b/>
          <w:bCs/>
        </w:rPr>
      </w:pPr>
    </w:p>
    <w:p w14:paraId="47ECE54D" w14:textId="77777777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Posted on or before </w:t>
      </w:r>
    </w:p>
    <w:p w14:paraId="662597BB" w14:textId="3C891440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7:00 a.m. on </w:t>
      </w:r>
      <w:r w:rsidR="006B1384">
        <w:rPr>
          <w:rFonts w:ascii="Verdana" w:eastAsia="Verdana" w:hAnsi="Verdana" w:cs="Verdana"/>
          <w:lang w:val="en"/>
        </w:rPr>
        <w:t xml:space="preserve">April </w:t>
      </w:r>
      <w:r w:rsidR="00E601E6">
        <w:rPr>
          <w:rFonts w:ascii="Verdana" w:eastAsia="Verdana" w:hAnsi="Verdana" w:cs="Verdana"/>
          <w:lang w:val="en"/>
        </w:rPr>
        <w:t>2</w:t>
      </w:r>
      <w:r w:rsidR="00EC4980">
        <w:rPr>
          <w:rFonts w:ascii="Verdana" w:eastAsia="Verdana" w:hAnsi="Verdana" w:cs="Verdana"/>
          <w:lang w:val="en"/>
        </w:rPr>
        <w:t>5</w:t>
      </w:r>
      <w:r w:rsidR="006B1384">
        <w:rPr>
          <w:rFonts w:ascii="Verdana" w:eastAsia="Verdana" w:hAnsi="Verdana" w:cs="Verdana"/>
          <w:lang w:val="en"/>
        </w:rPr>
        <w:t xml:space="preserve">, </w:t>
      </w:r>
      <w:r w:rsidRPr="003224F8">
        <w:rPr>
          <w:rFonts w:ascii="Verdana" w:eastAsia="Verdana" w:hAnsi="Verdana" w:cs="Verdana"/>
          <w:lang w:val="en"/>
        </w:rPr>
        <w:t>2021</w:t>
      </w:r>
    </w:p>
    <w:p w14:paraId="7F53FDC5" w14:textId="77777777" w:rsidR="004B31D1" w:rsidRDefault="004B31D1"/>
    <w:sectPr w:rsidR="004B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F3129A82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F8"/>
    <w:rsid w:val="0004635A"/>
    <w:rsid w:val="00083B8A"/>
    <w:rsid w:val="00170256"/>
    <w:rsid w:val="001806C7"/>
    <w:rsid w:val="001A3531"/>
    <w:rsid w:val="003224F8"/>
    <w:rsid w:val="004B31D1"/>
    <w:rsid w:val="00647A70"/>
    <w:rsid w:val="0067485F"/>
    <w:rsid w:val="006B1384"/>
    <w:rsid w:val="0077480E"/>
    <w:rsid w:val="007D0364"/>
    <w:rsid w:val="009C1F99"/>
    <w:rsid w:val="00A10E36"/>
    <w:rsid w:val="00B06577"/>
    <w:rsid w:val="00B9273F"/>
    <w:rsid w:val="00D52471"/>
    <w:rsid w:val="00E601E6"/>
    <w:rsid w:val="00EC4980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D1F9"/>
  <w15:chartTrackingRefBased/>
  <w15:docId w15:val="{A0D82950-ACC0-49D9-97A7-33702CB5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86947151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Spear</dc:creator>
  <cp:keywords/>
  <dc:description/>
  <cp:lastModifiedBy>Rob Spear</cp:lastModifiedBy>
  <cp:revision>3</cp:revision>
  <dcterms:created xsi:type="dcterms:W3CDTF">2021-04-22T20:15:00Z</dcterms:created>
  <dcterms:modified xsi:type="dcterms:W3CDTF">2021-04-22T20:17:00Z</dcterms:modified>
</cp:coreProperties>
</file>