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4512463E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8014C2">
        <w:rPr>
          <w:rFonts w:ascii="Verdana" w:eastAsia="Verdana" w:hAnsi="Verdana" w:cs="Verdana"/>
          <w:b/>
          <w:bCs/>
          <w:lang w:val="en"/>
        </w:rPr>
        <w:t xml:space="preserve">April 12,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691D9BF3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2FF4BAE8" w14:textId="2ED63F66" w:rsidR="008014C2" w:rsidRDefault="006B15B1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8014C2" w:rsidRPr="00FD0AF3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https://us06web.zoom.us/j/81688939870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5DE1AB03" w14:textId="77777777" w:rsidR="008014C2" w:rsidRDefault="008014C2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753719B2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FB65269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45322">
        <w:rPr>
          <w:rFonts w:ascii="Verdana" w:eastAsia="Verdana" w:hAnsi="Verdana" w:cs="Verdana"/>
          <w:lang w:val="en"/>
        </w:rPr>
        <w:t>4</w:t>
      </w:r>
      <w:r w:rsidR="000748F1">
        <w:rPr>
          <w:rFonts w:ascii="Verdana" w:eastAsia="Verdana" w:hAnsi="Verdana" w:cs="Verdana"/>
          <w:lang w:val="en"/>
        </w:rPr>
        <w:t>-</w:t>
      </w:r>
      <w:r w:rsidR="00C45322">
        <w:rPr>
          <w:rFonts w:ascii="Verdana" w:eastAsia="Verdana" w:hAnsi="Verdana" w:cs="Verdana"/>
          <w:lang w:val="en"/>
        </w:rPr>
        <w:t>1</w:t>
      </w:r>
      <w:r w:rsidR="008014C2">
        <w:rPr>
          <w:rFonts w:ascii="Verdana" w:eastAsia="Verdana" w:hAnsi="Verdana" w:cs="Verdana"/>
          <w:lang w:val="en"/>
        </w:rPr>
        <w:t>2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AE588E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406E1A13" w14:textId="4347A157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C45322">
        <w:rPr>
          <w:rFonts w:ascii="Verdana" w:eastAsia="Verdana" w:hAnsi="Verdana" w:cs="Verdana"/>
          <w:lang w:val="en"/>
        </w:rPr>
        <w:t xml:space="preserve">Approve FF&amp;E Financing Contract from Hogan and Associates </w:t>
      </w:r>
    </w:p>
    <w:p w14:paraId="2E05526F" w14:textId="41E7AB5E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Poll Sound Contract for Audio Visual </w:t>
      </w:r>
    </w:p>
    <w:p w14:paraId="6FA60744" w14:textId="0B644427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Centennial Management Pre-Opening Services Budget</w:t>
      </w:r>
    </w:p>
    <w:p w14:paraId="209737EE" w14:textId="4DA27A9A" w:rsidR="00C45322" w:rsidRDefault="00C4532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</w:t>
      </w:r>
      <w:r w:rsidR="006B15B1">
        <w:rPr>
          <w:rFonts w:ascii="Verdana" w:eastAsia="Verdana" w:hAnsi="Verdana" w:cs="Verdana"/>
          <w:b/>
          <w:bCs/>
          <w:lang w:val="en"/>
        </w:rPr>
        <w:t>ction Item –</w:t>
      </w:r>
      <w:r w:rsidR="006B15B1">
        <w:rPr>
          <w:rFonts w:ascii="Verdana" w:eastAsia="Verdana" w:hAnsi="Verdana" w:cs="Verdana"/>
          <w:lang w:val="en"/>
        </w:rPr>
        <w:t xml:space="preserve"> Approve trade agreement with Silver Star for Wi-Fi installation in the arena.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2D9C197F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>from Erik Hudson on Mountain America Center Operations</w:t>
      </w:r>
      <w:r w:rsidR="006B15B1">
        <w:rPr>
          <w:rFonts w:ascii="Verdana" w:hAnsi="Verdana"/>
        </w:rPr>
        <w:t xml:space="preserve"> and discuss communications plan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4936E41A" w:rsidR="37CE1ACE" w:rsidRPr="00C45322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6A2921AB" w14:textId="0B39F349" w:rsidR="00C45322" w:rsidRPr="005C33F1" w:rsidRDefault="00C4532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Tour Event Center 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0DA74F0A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May 10,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4E4F1DA8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C45322">
        <w:rPr>
          <w:rFonts w:ascii="Verdana" w:eastAsia="Verdana" w:hAnsi="Verdana" w:cs="Verdana"/>
          <w:lang w:val="en"/>
        </w:rPr>
        <w:t>May 10, 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39ADF388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C45322">
        <w:rPr>
          <w:rFonts w:ascii="Verdana" w:eastAsia="Verdana" w:hAnsi="Verdana" w:cs="Verdana"/>
          <w:lang w:val="en"/>
        </w:rPr>
        <w:t>May 8</w:t>
      </w:r>
      <w:r w:rsidR="00C73B93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15B1"/>
    <w:rsid w:val="006B48E3"/>
    <w:rsid w:val="006B5714"/>
    <w:rsid w:val="006C02FE"/>
    <w:rsid w:val="0072359F"/>
    <w:rsid w:val="007420C1"/>
    <w:rsid w:val="00753357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26588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B1991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688939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2022-02-03T16:35:00Z</cp:lastPrinted>
  <dcterms:created xsi:type="dcterms:W3CDTF">2022-04-07T22:49:00Z</dcterms:created>
  <dcterms:modified xsi:type="dcterms:W3CDTF">2022-04-22T15:14:00Z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