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2057" w14:textId="0252138B" w:rsidR="37CE1ACE" w:rsidRDefault="37CE1ACE" w:rsidP="00B25D5A">
      <w:pPr>
        <w:rPr>
          <w:rFonts w:ascii="Verdana" w:eastAsia="Verdana" w:hAnsi="Verdana" w:cs="Verdana"/>
        </w:rPr>
      </w:pPr>
      <w:r>
        <w:rPr>
          <w:noProof/>
        </w:rPr>
        <w:drawing>
          <wp:anchor distT="0" distB="0" distL="114300" distR="114300" simplePos="0" relativeHeight="251658240" behindDoc="0" locked="0" layoutInCell="1" allowOverlap="1" wp14:anchorId="2CE7817C" wp14:editId="1F28FBD6">
            <wp:simplePos x="3352800" y="180975"/>
            <wp:positionH relativeFrom="column">
              <wp:posOffset>3350895</wp:posOffset>
            </wp:positionH>
            <wp:positionV relativeFrom="paragraph">
              <wp:align>top</wp:align>
            </wp:positionV>
            <wp:extent cx="1064525" cy="798394"/>
            <wp:effectExtent l="0" t="0" r="2540" b="1905"/>
            <wp:wrapSquare wrapText="bothSides"/>
            <wp:docPr id="1635017539"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1064525" cy="798394"/>
                    </a:xfrm>
                    <a:prstGeom prst="rect">
                      <a:avLst/>
                    </a:prstGeom>
                  </pic:spPr>
                </pic:pic>
              </a:graphicData>
            </a:graphic>
          </wp:anchor>
        </w:drawing>
      </w:r>
      <w:r w:rsidR="00B25D5A">
        <w:rPr>
          <w:rFonts w:ascii="Verdana" w:eastAsia="Verdana" w:hAnsi="Verdana" w:cs="Verdana"/>
        </w:rPr>
        <w:br w:type="textWrapping" w:clear="all"/>
      </w:r>
    </w:p>
    <w:p w14:paraId="07F58723" w14:textId="04E4F9AA" w:rsidR="37CE1ACE" w:rsidRPr="00E866C3" w:rsidRDefault="37CE1ACE" w:rsidP="460CD02C">
      <w:pPr>
        <w:spacing w:after="0"/>
        <w:jc w:val="center"/>
        <w:rPr>
          <w:rFonts w:ascii="Verdana" w:eastAsia="Verdana" w:hAnsi="Verdana" w:cs="Verdana"/>
        </w:rPr>
      </w:pPr>
      <w:r w:rsidRPr="460CD02C">
        <w:rPr>
          <w:rFonts w:ascii="Verdana" w:eastAsia="Verdana" w:hAnsi="Verdana" w:cs="Verdana"/>
          <w:b/>
          <w:bCs/>
          <w:lang w:val="en"/>
        </w:rPr>
        <w:t>Board of Directors Business Meeting</w:t>
      </w:r>
    </w:p>
    <w:p w14:paraId="541071EF" w14:textId="53661E01" w:rsidR="37CE1ACE" w:rsidRPr="00E866C3" w:rsidRDefault="41BEE6C2" w:rsidP="460CD02C">
      <w:pPr>
        <w:spacing w:after="0"/>
        <w:jc w:val="center"/>
        <w:rPr>
          <w:rFonts w:ascii="Verdana" w:eastAsia="Verdana" w:hAnsi="Verdana" w:cs="Verdana"/>
        </w:rPr>
      </w:pPr>
      <w:r w:rsidRPr="460CD02C">
        <w:rPr>
          <w:rFonts w:ascii="Verdana" w:eastAsia="Verdana" w:hAnsi="Verdana" w:cs="Verdana"/>
          <w:b/>
          <w:bCs/>
          <w:lang w:val="en"/>
        </w:rPr>
        <w:t xml:space="preserve">Tuesday, </w:t>
      </w:r>
      <w:r w:rsidR="001B2FA3" w:rsidRPr="460CD02C">
        <w:rPr>
          <w:rFonts w:ascii="Verdana" w:eastAsia="Verdana" w:hAnsi="Verdana" w:cs="Verdana"/>
          <w:b/>
          <w:bCs/>
          <w:lang w:val="en"/>
        </w:rPr>
        <w:t xml:space="preserve">May </w:t>
      </w:r>
      <w:r w:rsidR="000748F1" w:rsidRPr="460CD02C">
        <w:rPr>
          <w:rFonts w:ascii="Verdana" w:eastAsia="Verdana" w:hAnsi="Verdana" w:cs="Verdana"/>
          <w:b/>
          <w:bCs/>
          <w:lang w:val="en"/>
        </w:rPr>
        <w:t>26</w:t>
      </w:r>
      <w:r w:rsidR="00C825AD" w:rsidRPr="460CD02C">
        <w:rPr>
          <w:rFonts w:ascii="Verdana" w:eastAsia="Verdana" w:hAnsi="Verdana" w:cs="Verdana"/>
          <w:b/>
          <w:bCs/>
          <w:lang w:val="en"/>
        </w:rPr>
        <w:t xml:space="preserve">, </w:t>
      </w:r>
      <w:r w:rsidR="00AA2A89" w:rsidRPr="460CD02C">
        <w:rPr>
          <w:rFonts w:ascii="Verdana" w:eastAsia="Verdana" w:hAnsi="Verdana" w:cs="Verdana"/>
          <w:b/>
          <w:bCs/>
          <w:lang w:val="en"/>
        </w:rPr>
        <w:t>2020</w:t>
      </w:r>
      <w:r w:rsidRPr="460CD02C">
        <w:rPr>
          <w:rFonts w:ascii="Verdana" w:eastAsia="Verdana" w:hAnsi="Verdana" w:cs="Verdana"/>
          <w:b/>
          <w:bCs/>
          <w:lang w:val="en"/>
        </w:rPr>
        <w:t>, 7:00 a.m.</w:t>
      </w:r>
    </w:p>
    <w:p w14:paraId="6CDD683D" w14:textId="12C7E9D0" w:rsidR="460CD02C" w:rsidRDefault="460CD02C" w:rsidP="460CD02C">
      <w:pPr>
        <w:spacing w:after="0"/>
        <w:jc w:val="center"/>
        <w:rPr>
          <w:rFonts w:ascii="Verdana" w:eastAsia="Verdana" w:hAnsi="Verdana" w:cs="Verdana"/>
          <w:b/>
          <w:bCs/>
          <w:lang w:val="en"/>
        </w:rPr>
      </w:pPr>
    </w:p>
    <w:p w14:paraId="100B67BB" w14:textId="1A3C17A2" w:rsidR="37CE1ACE" w:rsidRPr="00E866C3" w:rsidRDefault="37CE1ACE" w:rsidP="460CD02C">
      <w:pPr>
        <w:spacing w:after="0"/>
        <w:jc w:val="center"/>
        <w:rPr>
          <w:rFonts w:ascii="Verdana" w:eastAsia="Verdana" w:hAnsi="Verdana" w:cs="Verdana"/>
        </w:rPr>
      </w:pPr>
      <w:r w:rsidRPr="460CD02C">
        <w:rPr>
          <w:rFonts w:ascii="Verdana" w:eastAsia="Verdana" w:hAnsi="Verdana" w:cs="Verdana"/>
          <w:b/>
          <w:bCs/>
          <w:lang w:val="en"/>
        </w:rPr>
        <w:t>Location:  Idaho Falls Auditorium District Office</w:t>
      </w:r>
      <w:r w:rsidR="00AF76D2" w:rsidRPr="460CD02C">
        <w:rPr>
          <w:rFonts w:ascii="Verdana" w:eastAsia="Verdana" w:hAnsi="Verdana" w:cs="Verdana"/>
          <w:b/>
          <w:bCs/>
          <w:lang w:val="en"/>
        </w:rPr>
        <w:t>/Zoom Videoconference</w:t>
      </w:r>
    </w:p>
    <w:p w14:paraId="5CCE14EB" w14:textId="25635C77" w:rsidR="37CE1ACE" w:rsidRPr="00E866C3" w:rsidRDefault="37CE1ACE" w:rsidP="460CD02C">
      <w:pPr>
        <w:spacing w:after="0"/>
        <w:jc w:val="center"/>
        <w:rPr>
          <w:rFonts w:ascii="Verdana" w:eastAsia="Verdana" w:hAnsi="Verdana" w:cs="Verdana"/>
        </w:rPr>
      </w:pPr>
      <w:r w:rsidRPr="460CD02C">
        <w:rPr>
          <w:rFonts w:ascii="Verdana" w:eastAsia="Verdana" w:hAnsi="Verdana" w:cs="Verdana"/>
          <w:b/>
          <w:bCs/>
          <w:lang w:val="en"/>
        </w:rPr>
        <w:t>467 Constitution Way, Idaho Falls, Idaho 83402</w:t>
      </w:r>
    </w:p>
    <w:p w14:paraId="7140953F" w14:textId="41873B2B" w:rsidR="460CD02C" w:rsidRDefault="460CD02C" w:rsidP="460CD02C">
      <w:pPr>
        <w:spacing w:after="0"/>
        <w:jc w:val="center"/>
        <w:rPr>
          <w:rFonts w:ascii="Verdana" w:eastAsia="Verdana" w:hAnsi="Verdana" w:cs="Verdana"/>
          <w:b/>
          <w:bCs/>
          <w:lang w:val="en"/>
        </w:rPr>
      </w:pPr>
    </w:p>
    <w:p w14:paraId="72BE0752" w14:textId="7AC218E0" w:rsidR="37CE1ACE" w:rsidRPr="00E866C3" w:rsidRDefault="37CE1ACE" w:rsidP="460CD02C">
      <w:pPr>
        <w:rPr>
          <w:rFonts w:ascii="Verdana" w:eastAsia="Verdana" w:hAnsi="Verdana" w:cs="Verdana"/>
          <w:b/>
          <w:bCs/>
          <w:lang w:val="en"/>
        </w:rPr>
      </w:pPr>
      <w:r w:rsidRPr="460CD02C">
        <w:rPr>
          <w:rFonts w:ascii="Verdana" w:eastAsia="Verdana" w:hAnsi="Verdana" w:cs="Verdana"/>
          <w:b/>
          <w:bCs/>
          <w:lang w:val="en"/>
        </w:rPr>
        <w:t>A</w:t>
      </w:r>
      <w:r w:rsidR="69AED3C4" w:rsidRPr="460CD02C">
        <w:rPr>
          <w:rFonts w:ascii="Verdana" w:eastAsia="Verdana" w:hAnsi="Verdana" w:cs="Verdana"/>
          <w:b/>
          <w:bCs/>
          <w:lang w:val="en"/>
        </w:rPr>
        <w:t xml:space="preserve">ttendees: Terri Gazdik, Bob Nitschke, John LoBuono, Steve Vucovich, Rob Spear, Mark Fuller, Salem Thomas, </w:t>
      </w:r>
      <w:r w:rsidR="28712955" w:rsidRPr="460CD02C">
        <w:rPr>
          <w:rFonts w:ascii="Verdana" w:eastAsia="Verdana" w:hAnsi="Verdana" w:cs="Verdana"/>
          <w:b/>
          <w:bCs/>
          <w:lang w:val="en"/>
        </w:rPr>
        <w:t>James West, Kevin DeKold, Trenton Saxton, Blake Davis, Mike Clements</w:t>
      </w:r>
      <w:r w:rsidR="564B14CE" w:rsidRPr="460CD02C">
        <w:rPr>
          <w:rFonts w:ascii="Verdana" w:eastAsia="Verdana" w:hAnsi="Verdana" w:cs="Verdana"/>
          <w:b/>
          <w:bCs/>
          <w:lang w:val="en"/>
        </w:rPr>
        <w:t>, Chad Hammond</w:t>
      </w:r>
      <w:r w:rsidR="002F7D0A">
        <w:rPr>
          <w:rFonts w:ascii="Verdana" w:eastAsia="Verdana" w:hAnsi="Verdana" w:cs="Verdana"/>
          <w:b/>
          <w:bCs/>
          <w:lang w:val="en"/>
        </w:rPr>
        <w:t>, Rebecca Casper</w:t>
      </w:r>
    </w:p>
    <w:p w14:paraId="2C20F8C5" w14:textId="6546F982" w:rsidR="564B14CE" w:rsidRDefault="564B14CE" w:rsidP="460CD02C">
      <w:pPr>
        <w:rPr>
          <w:rFonts w:ascii="Verdana" w:eastAsia="Verdana" w:hAnsi="Verdana" w:cs="Verdana"/>
          <w:b/>
          <w:bCs/>
          <w:lang w:val="en"/>
        </w:rPr>
      </w:pPr>
      <w:r w:rsidRPr="460CD02C">
        <w:rPr>
          <w:rFonts w:ascii="Verdana" w:eastAsia="Verdana" w:hAnsi="Verdana" w:cs="Verdana"/>
          <w:b/>
          <w:bCs/>
          <w:lang w:val="en"/>
        </w:rPr>
        <w:t>Minutes:</w:t>
      </w:r>
    </w:p>
    <w:p w14:paraId="77117FF8" w14:textId="64CA322C" w:rsidR="00E03985" w:rsidRPr="00E866C3" w:rsidRDefault="00E03985" w:rsidP="460CD02C">
      <w:pPr>
        <w:pStyle w:val="ListParagraph"/>
        <w:numPr>
          <w:ilvl w:val="0"/>
          <w:numId w:val="5"/>
        </w:numPr>
        <w:spacing w:after="120"/>
        <w:ind w:left="1350" w:hanging="810"/>
        <w:rPr>
          <w:rFonts w:ascii="Verdana" w:eastAsia="Verdana" w:hAnsi="Verdana" w:cs="Verdana"/>
          <w:lang w:val="en"/>
        </w:rPr>
      </w:pPr>
      <w:r w:rsidRPr="460CD02C">
        <w:rPr>
          <w:rFonts w:ascii="Verdana" w:eastAsia="Verdana" w:hAnsi="Verdana" w:cs="Verdana"/>
          <w:b/>
          <w:bCs/>
          <w:lang w:val="en"/>
        </w:rPr>
        <w:t>Action Item</w:t>
      </w:r>
      <w:r w:rsidRPr="460CD02C">
        <w:rPr>
          <w:rFonts w:ascii="Verdana" w:eastAsia="Verdana" w:hAnsi="Verdana" w:cs="Verdana"/>
          <w:lang w:val="en"/>
        </w:rPr>
        <w:t xml:space="preserve"> - Call to Order</w:t>
      </w:r>
      <w:r w:rsidR="7FC35149" w:rsidRPr="460CD02C">
        <w:rPr>
          <w:rFonts w:ascii="Verdana" w:eastAsia="Verdana" w:hAnsi="Verdana" w:cs="Verdana"/>
          <w:lang w:val="en"/>
        </w:rPr>
        <w:t xml:space="preserve"> – at 7:03 a.m. </w:t>
      </w:r>
      <w:r w:rsidR="4E16FB50" w:rsidRPr="460CD02C">
        <w:rPr>
          <w:rFonts w:ascii="Verdana" w:eastAsia="Verdana" w:hAnsi="Verdana" w:cs="Verdana"/>
          <w:lang w:val="en"/>
        </w:rPr>
        <w:t>LoBuono moved</w:t>
      </w:r>
      <w:r w:rsidR="7FC35149" w:rsidRPr="460CD02C">
        <w:rPr>
          <w:rFonts w:ascii="Verdana" w:eastAsia="Verdana" w:hAnsi="Verdana" w:cs="Verdana"/>
          <w:lang w:val="en"/>
        </w:rPr>
        <w:t xml:space="preserve"> to </w:t>
      </w:r>
      <w:r w:rsidR="70B11C77" w:rsidRPr="460CD02C">
        <w:rPr>
          <w:rFonts w:ascii="Verdana" w:eastAsia="Verdana" w:hAnsi="Verdana" w:cs="Verdana"/>
          <w:lang w:val="en"/>
        </w:rPr>
        <w:t xml:space="preserve">approve the agenda. </w:t>
      </w:r>
      <w:r w:rsidR="4994C8E1" w:rsidRPr="460CD02C">
        <w:rPr>
          <w:rFonts w:ascii="Verdana" w:eastAsia="Verdana" w:hAnsi="Verdana" w:cs="Verdana"/>
          <w:lang w:val="en"/>
        </w:rPr>
        <w:t>Vucovich s</w:t>
      </w:r>
      <w:r w:rsidR="70B11C77" w:rsidRPr="460CD02C">
        <w:rPr>
          <w:rFonts w:ascii="Verdana" w:eastAsia="Verdana" w:hAnsi="Verdana" w:cs="Verdana"/>
          <w:lang w:val="en"/>
        </w:rPr>
        <w:t xml:space="preserve">econded. Motion passes. </w:t>
      </w:r>
    </w:p>
    <w:p w14:paraId="6AF7AB18" w14:textId="1DE8428B" w:rsidR="00E03985" w:rsidRPr="00E866C3" w:rsidRDefault="00E03985" w:rsidP="460CD02C">
      <w:pPr>
        <w:pStyle w:val="ListParagraph"/>
        <w:numPr>
          <w:ilvl w:val="0"/>
          <w:numId w:val="5"/>
        </w:numPr>
        <w:spacing w:after="120"/>
        <w:ind w:left="1350" w:hanging="810"/>
        <w:rPr>
          <w:rFonts w:ascii="Verdana" w:eastAsia="Verdana" w:hAnsi="Verdana" w:cs="Verdana"/>
        </w:rPr>
      </w:pPr>
      <w:r w:rsidRPr="460CD02C">
        <w:rPr>
          <w:rFonts w:ascii="Verdana" w:eastAsia="Verdana" w:hAnsi="Verdana" w:cs="Verdana"/>
          <w:b/>
          <w:bCs/>
          <w:lang w:val="en"/>
        </w:rPr>
        <w:t>Action Item</w:t>
      </w:r>
      <w:r w:rsidRPr="460CD02C">
        <w:rPr>
          <w:rFonts w:ascii="Verdana" w:eastAsia="Verdana" w:hAnsi="Verdana" w:cs="Verdana"/>
          <w:lang w:val="en"/>
        </w:rPr>
        <w:t xml:space="preserve"> - Accept the Consent Agenda</w:t>
      </w:r>
      <w:r w:rsidR="75739743" w:rsidRPr="460CD02C">
        <w:rPr>
          <w:rFonts w:ascii="Verdana" w:eastAsia="Verdana" w:hAnsi="Verdana" w:cs="Verdana"/>
          <w:lang w:val="en"/>
        </w:rPr>
        <w:t xml:space="preserve"> – LoBuono moved to approve the consent agenda. Vucovich seconded. Motion passes. </w:t>
      </w:r>
    </w:p>
    <w:p w14:paraId="3A6BB0A7" w14:textId="548D4F96" w:rsidR="00E03985" w:rsidRPr="00E866C3" w:rsidRDefault="00E03985" w:rsidP="460CD02C">
      <w:pPr>
        <w:pStyle w:val="ListParagraph"/>
        <w:numPr>
          <w:ilvl w:val="1"/>
          <w:numId w:val="4"/>
        </w:numPr>
        <w:spacing w:after="120"/>
        <w:ind w:firstLine="0"/>
        <w:rPr>
          <w:rFonts w:ascii="Verdana" w:eastAsia="Verdana" w:hAnsi="Verdana" w:cs="Verdana"/>
          <w:lang w:val="en"/>
        </w:rPr>
      </w:pPr>
      <w:r w:rsidRPr="460CD02C">
        <w:rPr>
          <w:rFonts w:ascii="Verdana" w:eastAsia="Verdana" w:hAnsi="Verdana" w:cs="Verdana"/>
          <w:lang w:val="en"/>
        </w:rPr>
        <w:t xml:space="preserve">Meeting Minutes – </w:t>
      </w:r>
      <w:r w:rsidR="000748F1" w:rsidRPr="460CD02C">
        <w:rPr>
          <w:rFonts w:ascii="Verdana" w:eastAsia="Verdana" w:hAnsi="Verdana" w:cs="Verdana"/>
          <w:lang w:val="en"/>
        </w:rPr>
        <w:t>5-12-20</w:t>
      </w:r>
      <w:r w:rsidR="00FC469D" w:rsidRPr="460CD02C">
        <w:rPr>
          <w:rFonts w:ascii="Verdana" w:eastAsia="Verdana" w:hAnsi="Verdana" w:cs="Verdana"/>
          <w:lang w:val="en"/>
        </w:rPr>
        <w:t xml:space="preserve"> </w:t>
      </w:r>
      <w:r w:rsidR="33C7BE90" w:rsidRPr="460CD02C">
        <w:rPr>
          <w:rFonts w:ascii="Verdana" w:eastAsia="Verdana" w:hAnsi="Verdana" w:cs="Verdana"/>
          <w:lang w:val="en"/>
        </w:rPr>
        <w:t xml:space="preserve">Fuller’s suggestions were included as well as Nitschke’s. </w:t>
      </w:r>
      <w:r w:rsidR="1B75AAA0" w:rsidRPr="460CD02C">
        <w:rPr>
          <w:rFonts w:ascii="Verdana" w:eastAsia="Verdana" w:hAnsi="Verdana" w:cs="Verdana"/>
          <w:lang w:val="en"/>
        </w:rPr>
        <w:t xml:space="preserve">The latest minutes have been reviewed. </w:t>
      </w:r>
    </w:p>
    <w:p w14:paraId="5064D71A" w14:textId="609C1E46" w:rsidR="00E03985" w:rsidRPr="00E866C3" w:rsidRDefault="00E03985" w:rsidP="460CD02C">
      <w:pPr>
        <w:pStyle w:val="ListParagraph"/>
        <w:numPr>
          <w:ilvl w:val="1"/>
          <w:numId w:val="4"/>
        </w:numPr>
        <w:spacing w:after="120"/>
        <w:ind w:firstLine="0"/>
        <w:rPr>
          <w:rFonts w:ascii="Verdana" w:eastAsia="Verdana" w:hAnsi="Verdana" w:cs="Verdana"/>
          <w:lang w:val="en"/>
        </w:rPr>
      </w:pPr>
      <w:r w:rsidRPr="4C82E0D0">
        <w:rPr>
          <w:rFonts w:ascii="Verdana" w:eastAsia="Verdana" w:hAnsi="Verdana" w:cs="Verdana"/>
          <w:lang w:val="en"/>
        </w:rPr>
        <w:t>Review of the Payables/Financials</w:t>
      </w:r>
      <w:r w:rsidR="46C2CE66" w:rsidRPr="4C82E0D0">
        <w:rPr>
          <w:rFonts w:ascii="Verdana" w:eastAsia="Verdana" w:hAnsi="Verdana" w:cs="Verdana"/>
          <w:lang w:val="en"/>
        </w:rPr>
        <w:t xml:space="preserve"> </w:t>
      </w:r>
      <w:r w:rsidR="00B679B4" w:rsidRPr="4C82E0D0">
        <w:rPr>
          <w:rFonts w:ascii="Verdana" w:eastAsia="Verdana" w:hAnsi="Verdana" w:cs="Verdana"/>
          <w:lang w:val="en"/>
        </w:rPr>
        <w:t>–</w:t>
      </w:r>
      <w:r w:rsidR="46C2CE66" w:rsidRPr="4C82E0D0">
        <w:rPr>
          <w:rFonts w:ascii="Verdana" w:eastAsia="Verdana" w:hAnsi="Verdana" w:cs="Verdana"/>
          <w:lang w:val="en"/>
        </w:rPr>
        <w:t xml:space="preserve"> </w:t>
      </w:r>
      <w:r w:rsidR="00B679B4" w:rsidRPr="4C82E0D0">
        <w:rPr>
          <w:rFonts w:ascii="Verdana" w:eastAsia="Verdana" w:hAnsi="Verdana" w:cs="Verdana"/>
          <w:lang w:val="en"/>
        </w:rPr>
        <w:t xml:space="preserve">Spear presented a </w:t>
      </w:r>
      <w:r w:rsidR="46C2CE66" w:rsidRPr="4C82E0D0">
        <w:rPr>
          <w:rFonts w:ascii="Verdana" w:eastAsia="Verdana" w:hAnsi="Verdana" w:cs="Verdana"/>
          <w:lang w:val="en"/>
        </w:rPr>
        <w:t xml:space="preserve">small list of payables </w:t>
      </w:r>
      <w:r w:rsidR="00B679B4" w:rsidRPr="4C82E0D0">
        <w:rPr>
          <w:rFonts w:ascii="Verdana" w:eastAsia="Verdana" w:hAnsi="Verdana" w:cs="Verdana"/>
          <w:lang w:val="en"/>
        </w:rPr>
        <w:t>for the Board’s review and approval</w:t>
      </w:r>
      <w:r w:rsidR="46C2CE66" w:rsidRPr="4C82E0D0">
        <w:rPr>
          <w:rFonts w:ascii="Verdana" w:eastAsia="Verdana" w:hAnsi="Verdana" w:cs="Verdana"/>
          <w:lang w:val="en"/>
        </w:rPr>
        <w:t xml:space="preserve">. </w:t>
      </w:r>
      <w:r w:rsidR="00B679B4" w:rsidRPr="4C82E0D0">
        <w:rPr>
          <w:rFonts w:ascii="Verdana" w:eastAsia="Verdana" w:hAnsi="Verdana" w:cs="Verdana"/>
          <w:lang w:val="en"/>
        </w:rPr>
        <w:t xml:space="preserve"> Gazdik then asked Spear to brief the Board on the March financials.  Spear pointed out that </w:t>
      </w:r>
      <w:r w:rsidR="46C2CE66" w:rsidRPr="4C82E0D0">
        <w:rPr>
          <w:rFonts w:ascii="Verdana" w:eastAsia="Verdana" w:hAnsi="Verdana" w:cs="Verdana"/>
          <w:lang w:val="en"/>
        </w:rPr>
        <w:t>t</w:t>
      </w:r>
      <w:r w:rsidR="6C2C0242" w:rsidRPr="4C82E0D0">
        <w:rPr>
          <w:rFonts w:ascii="Verdana" w:eastAsia="Verdana" w:hAnsi="Verdana" w:cs="Verdana"/>
          <w:lang w:val="en"/>
        </w:rPr>
        <w:t>hrough February</w:t>
      </w:r>
      <w:r w:rsidR="7591DF19" w:rsidRPr="4C82E0D0">
        <w:rPr>
          <w:rFonts w:ascii="Verdana" w:eastAsia="Verdana" w:hAnsi="Verdana" w:cs="Verdana"/>
          <w:color w:val="FF0000"/>
          <w:lang w:val="en"/>
        </w:rPr>
        <w:t>,</w:t>
      </w:r>
      <w:r w:rsidR="002F7D0A" w:rsidRPr="4C82E0D0">
        <w:rPr>
          <w:rFonts w:ascii="Verdana" w:eastAsia="Verdana" w:hAnsi="Verdana" w:cs="Verdana"/>
          <w:lang w:val="en"/>
        </w:rPr>
        <w:t xml:space="preserve"> </w:t>
      </w:r>
      <w:r w:rsidR="6C2C0242" w:rsidRPr="4C82E0D0">
        <w:rPr>
          <w:rFonts w:ascii="Verdana" w:eastAsia="Verdana" w:hAnsi="Verdana" w:cs="Verdana"/>
          <w:lang w:val="en"/>
        </w:rPr>
        <w:t xml:space="preserve">District </w:t>
      </w:r>
      <w:r w:rsidR="002F7D0A" w:rsidRPr="4C82E0D0">
        <w:rPr>
          <w:rFonts w:ascii="Verdana" w:eastAsia="Verdana" w:hAnsi="Verdana" w:cs="Verdana"/>
          <w:lang w:val="en"/>
        </w:rPr>
        <w:t>tax collections w</w:t>
      </w:r>
      <w:r w:rsidR="00B679B4" w:rsidRPr="4C82E0D0">
        <w:rPr>
          <w:rFonts w:ascii="Verdana" w:eastAsia="Verdana" w:hAnsi="Verdana" w:cs="Verdana"/>
          <w:lang w:val="en"/>
        </w:rPr>
        <w:t>ere</w:t>
      </w:r>
      <w:r w:rsidR="002F7D0A" w:rsidRPr="4C82E0D0">
        <w:rPr>
          <w:rFonts w:ascii="Verdana" w:eastAsia="Verdana" w:hAnsi="Verdana" w:cs="Verdana"/>
          <w:lang w:val="en"/>
        </w:rPr>
        <w:t xml:space="preserve"> up </w:t>
      </w:r>
      <w:r w:rsidR="6C2C0242" w:rsidRPr="4C82E0D0">
        <w:rPr>
          <w:rFonts w:ascii="Verdana" w:eastAsia="Verdana" w:hAnsi="Verdana" w:cs="Verdana"/>
          <w:lang w:val="en"/>
        </w:rPr>
        <w:t xml:space="preserve">1% </w:t>
      </w:r>
      <w:r w:rsidR="002F7D0A" w:rsidRPr="4C82E0D0">
        <w:rPr>
          <w:rFonts w:ascii="Verdana" w:eastAsia="Verdana" w:hAnsi="Verdana" w:cs="Verdana"/>
          <w:lang w:val="en"/>
        </w:rPr>
        <w:t xml:space="preserve">over </w:t>
      </w:r>
      <w:r w:rsidR="6C2C0242" w:rsidRPr="4C82E0D0">
        <w:rPr>
          <w:rFonts w:ascii="Verdana" w:eastAsia="Verdana" w:hAnsi="Verdana" w:cs="Verdana"/>
          <w:lang w:val="en"/>
        </w:rPr>
        <w:t>2019.</w:t>
      </w:r>
      <w:r w:rsidR="57A7EEFF" w:rsidRPr="4C82E0D0">
        <w:rPr>
          <w:rFonts w:ascii="Verdana" w:eastAsia="Verdana" w:hAnsi="Verdana" w:cs="Verdana"/>
          <w:lang w:val="en"/>
        </w:rPr>
        <w:t xml:space="preserve"> </w:t>
      </w:r>
      <w:r w:rsidR="002F7D0A" w:rsidRPr="4C82E0D0">
        <w:rPr>
          <w:rFonts w:ascii="Verdana" w:eastAsia="Verdana" w:hAnsi="Verdana" w:cs="Verdana"/>
          <w:lang w:val="en"/>
        </w:rPr>
        <w:t>However, March collections were down almost 30%.  Overall tax receipts are down 8.4%</w:t>
      </w:r>
      <w:r w:rsidR="00B679B4" w:rsidRPr="4C82E0D0">
        <w:rPr>
          <w:rFonts w:ascii="Verdana" w:eastAsia="Verdana" w:hAnsi="Verdana" w:cs="Verdana"/>
          <w:lang w:val="en"/>
        </w:rPr>
        <w:t xml:space="preserve"> for the year</w:t>
      </w:r>
      <w:r w:rsidR="002F7D0A" w:rsidRPr="4C82E0D0">
        <w:rPr>
          <w:rFonts w:ascii="Verdana" w:eastAsia="Verdana" w:hAnsi="Verdana" w:cs="Verdana"/>
          <w:lang w:val="en"/>
        </w:rPr>
        <w:t xml:space="preserve">. </w:t>
      </w:r>
      <w:r w:rsidR="00B679B4" w:rsidRPr="4C82E0D0">
        <w:rPr>
          <w:rFonts w:ascii="Verdana" w:eastAsia="Verdana" w:hAnsi="Verdana" w:cs="Verdana"/>
          <w:lang w:val="en"/>
        </w:rPr>
        <w:t xml:space="preserve">There were no unusual </w:t>
      </w:r>
      <w:r w:rsidR="57A7EEFF" w:rsidRPr="4C82E0D0">
        <w:rPr>
          <w:rFonts w:ascii="Verdana" w:eastAsia="Verdana" w:hAnsi="Verdana" w:cs="Verdana"/>
          <w:lang w:val="en"/>
        </w:rPr>
        <w:t xml:space="preserve">expenses </w:t>
      </w:r>
      <w:r w:rsidR="00B679B4" w:rsidRPr="4C82E0D0">
        <w:rPr>
          <w:rFonts w:ascii="Verdana" w:eastAsia="Verdana" w:hAnsi="Verdana" w:cs="Verdana"/>
          <w:lang w:val="en"/>
        </w:rPr>
        <w:t xml:space="preserve">outside the budgeted amounts.  </w:t>
      </w:r>
      <w:r w:rsidR="57A7EEFF" w:rsidRPr="4C82E0D0">
        <w:rPr>
          <w:rFonts w:ascii="Verdana" w:eastAsia="Verdana" w:hAnsi="Verdana" w:cs="Verdana"/>
          <w:lang w:val="en"/>
        </w:rPr>
        <w:t xml:space="preserve"> The balance sheet shows just over $11 million in cash </w:t>
      </w:r>
      <w:r w:rsidR="00B679B4" w:rsidRPr="4C82E0D0">
        <w:rPr>
          <w:rFonts w:ascii="Verdana" w:eastAsia="Verdana" w:hAnsi="Verdana" w:cs="Verdana"/>
          <w:lang w:val="en"/>
        </w:rPr>
        <w:t xml:space="preserve">with </w:t>
      </w:r>
      <w:r w:rsidR="57A7EEFF" w:rsidRPr="4C82E0D0">
        <w:rPr>
          <w:rFonts w:ascii="Verdana" w:eastAsia="Verdana" w:hAnsi="Verdana" w:cs="Verdana"/>
          <w:lang w:val="en"/>
        </w:rPr>
        <w:t xml:space="preserve">total assets </w:t>
      </w:r>
      <w:r w:rsidR="00B679B4" w:rsidRPr="4C82E0D0">
        <w:rPr>
          <w:rFonts w:ascii="Verdana" w:eastAsia="Verdana" w:hAnsi="Verdana" w:cs="Verdana"/>
          <w:lang w:val="en"/>
        </w:rPr>
        <w:t xml:space="preserve">of </w:t>
      </w:r>
      <w:r w:rsidR="57A7EEFF" w:rsidRPr="4C82E0D0">
        <w:rPr>
          <w:rFonts w:ascii="Verdana" w:eastAsia="Verdana" w:hAnsi="Verdana" w:cs="Verdana"/>
          <w:lang w:val="en"/>
        </w:rPr>
        <w:t>$21 million.</w:t>
      </w:r>
      <w:r w:rsidR="6C2C0242" w:rsidRPr="4C82E0D0">
        <w:rPr>
          <w:rFonts w:ascii="Verdana" w:eastAsia="Verdana" w:hAnsi="Verdana" w:cs="Verdana"/>
          <w:lang w:val="en"/>
        </w:rPr>
        <w:t xml:space="preserve"> </w:t>
      </w:r>
      <w:r w:rsidR="002F7D0A" w:rsidRPr="4C82E0D0">
        <w:rPr>
          <w:rFonts w:ascii="Verdana" w:eastAsia="Verdana" w:hAnsi="Verdana" w:cs="Verdana"/>
          <w:lang w:val="en"/>
        </w:rPr>
        <w:t>Spear explained there i</w:t>
      </w:r>
      <w:r w:rsidR="6C2C0242" w:rsidRPr="4C82E0D0">
        <w:rPr>
          <w:rFonts w:ascii="Verdana" w:eastAsia="Verdana" w:hAnsi="Verdana" w:cs="Verdana"/>
          <w:lang w:val="en"/>
        </w:rPr>
        <w:t>s expected to be a significant drop in April</w:t>
      </w:r>
      <w:r w:rsidR="00B679B4" w:rsidRPr="4C82E0D0">
        <w:rPr>
          <w:rFonts w:ascii="Verdana" w:eastAsia="Verdana" w:hAnsi="Verdana" w:cs="Verdana"/>
          <w:lang w:val="en"/>
        </w:rPr>
        <w:t xml:space="preserve"> tax receipts</w:t>
      </w:r>
      <w:r w:rsidR="6C2C0242" w:rsidRPr="4C82E0D0">
        <w:rPr>
          <w:rFonts w:ascii="Verdana" w:eastAsia="Verdana" w:hAnsi="Verdana" w:cs="Verdana"/>
          <w:lang w:val="en"/>
        </w:rPr>
        <w:t xml:space="preserve">. </w:t>
      </w:r>
      <w:r w:rsidR="59C02C28" w:rsidRPr="4C82E0D0">
        <w:rPr>
          <w:rFonts w:ascii="Verdana" w:eastAsia="Verdana" w:hAnsi="Verdana" w:cs="Verdana"/>
          <w:lang w:val="en"/>
        </w:rPr>
        <w:t xml:space="preserve">Gazdik said that </w:t>
      </w:r>
      <w:r w:rsidR="68747FAF" w:rsidRPr="4C82E0D0">
        <w:rPr>
          <w:rFonts w:ascii="Verdana" w:eastAsia="Verdana" w:hAnsi="Verdana" w:cs="Verdana"/>
          <w:lang w:val="en"/>
        </w:rPr>
        <w:t>income was a little lower in March</w:t>
      </w:r>
      <w:r w:rsidR="67C29D62" w:rsidRPr="4C82E0D0">
        <w:rPr>
          <w:rFonts w:ascii="Verdana" w:eastAsia="Verdana" w:hAnsi="Verdana" w:cs="Verdana"/>
          <w:lang w:val="en"/>
        </w:rPr>
        <w:t>, but it isn’t significant year to date</w:t>
      </w:r>
      <w:r w:rsidR="68747FAF" w:rsidRPr="4C82E0D0">
        <w:rPr>
          <w:rFonts w:ascii="Verdana" w:eastAsia="Verdana" w:hAnsi="Verdana" w:cs="Verdana"/>
          <w:lang w:val="en"/>
        </w:rPr>
        <w:t>. She expects that April and maybe May will be the lowest months. Spear said he had spoken with James West who indicated that people ha</w:t>
      </w:r>
      <w:r w:rsidR="5FF94889" w:rsidRPr="4C82E0D0">
        <w:rPr>
          <w:rFonts w:ascii="Verdana" w:eastAsia="Verdana" w:hAnsi="Verdana" w:cs="Verdana"/>
          <w:lang w:val="en"/>
        </w:rPr>
        <w:t>d started making reservations at the hotels he manages</w:t>
      </w:r>
      <w:r w:rsidR="00B679B4" w:rsidRPr="4C82E0D0">
        <w:rPr>
          <w:rFonts w:ascii="Verdana" w:eastAsia="Verdana" w:hAnsi="Verdana" w:cs="Verdana"/>
          <w:lang w:val="en"/>
        </w:rPr>
        <w:t xml:space="preserve"> and that there is some light at the end of the tunnel</w:t>
      </w:r>
      <w:r w:rsidR="5FF94889" w:rsidRPr="4C82E0D0">
        <w:rPr>
          <w:rFonts w:ascii="Verdana" w:eastAsia="Verdana" w:hAnsi="Verdana" w:cs="Verdana"/>
          <w:lang w:val="en"/>
        </w:rPr>
        <w:t xml:space="preserve">. </w:t>
      </w:r>
    </w:p>
    <w:p w14:paraId="478A7656" w14:textId="28C45BCC" w:rsidR="68BBAA1F" w:rsidRDefault="68BBAA1F" w:rsidP="460CD02C">
      <w:pPr>
        <w:spacing w:after="120"/>
        <w:ind w:left="1350"/>
        <w:rPr>
          <w:rFonts w:ascii="Verdana" w:eastAsia="Verdana" w:hAnsi="Verdana" w:cs="Verdana"/>
          <w:lang w:val="en"/>
        </w:rPr>
      </w:pPr>
    </w:p>
    <w:p w14:paraId="72AD44DA" w14:textId="44EAB555" w:rsidR="46B4D086" w:rsidRPr="00E866C3" w:rsidRDefault="00E03985" w:rsidP="460CD02C">
      <w:pPr>
        <w:pStyle w:val="ListParagraph"/>
        <w:numPr>
          <w:ilvl w:val="0"/>
          <w:numId w:val="5"/>
        </w:numPr>
        <w:spacing w:after="120"/>
        <w:ind w:left="1350" w:hanging="810"/>
        <w:rPr>
          <w:rFonts w:ascii="Verdana" w:eastAsia="Verdana" w:hAnsi="Verdana" w:cs="Verdana"/>
          <w:b/>
          <w:bCs/>
          <w:lang w:val="en"/>
        </w:rPr>
      </w:pPr>
      <w:r w:rsidRPr="460CD02C">
        <w:rPr>
          <w:rFonts w:ascii="Verdana" w:eastAsia="Verdana" w:hAnsi="Verdana" w:cs="Verdana"/>
          <w:b/>
          <w:bCs/>
          <w:lang w:val="en"/>
        </w:rPr>
        <w:t>Discussion Item</w:t>
      </w:r>
      <w:r w:rsidRPr="460CD02C">
        <w:rPr>
          <w:rFonts w:ascii="Verdana" w:eastAsia="Verdana" w:hAnsi="Verdana" w:cs="Verdana"/>
          <w:lang w:val="en"/>
        </w:rPr>
        <w:t xml:space="preserve"> </w:t>
      </w:r>
      <w:r w:rsidR="00C825AD" w:rsidRPr="460CD02C">
        <w:rPr>
          <w:rFonts w:ascii="Verdana" w:eastAsia="Verdana" w:hAnsi="Verdana" w:cs="Verdana"/>
          <w:lang w:val="en"/>
        </w:rPr>
        <w:t>–</w:t>
      </w:r>
      <w:r w:rsidR="00EA4CA2" w:rsidRPr="460CD02C">
        <w:rPr>
          <w:rFonts w:ascii="Verdana" w:eastAsia="Verdana" w:hAnsi="Verdana" w:cs="Verdana"/>
          <w:lang w:val="en"/>
        </w:rPr>
        <w:t xml:space="preserve">Public Comment </w:t>
      </w:r>
      <w:r w:rsidRPr="460CD02C">
        <w:rPr>
          <w:rFonts w:ascii="Verdana" w:eastAsia="Verdana" w:hAnsi="Verdana" w:cs="Verdana"/>
          <w:lang w:val="en"/>
        </w:rPr>
        <w:t>(Any member of the public is welcome to take three minutes and share concerns or questions with the Board)</w:t>
      </w:r>
      <w:r w:rsidR="7D2080F7" w:rsidRPr="460CD02C">
        <w:rPr>
          <w:rFonts w:ascii="Verdana" w:eastAsia="Verdana" w:hAnsi="Verdana" w:cs="Verdana"/>
          <w:lang w:val="en"/>
        </w:rPr>
        <w:t xml:space="preserve"> - None. </w:t>
      </w:r>
    </w:p>
    <w:p w14:paraId="26F31AA8" w14:textId="41CE49B5" w:rsidR="68BBAA1F" w:rsidRDefault="68BBAA1F" w:rsidP="460CD02C">
      <w:pPr>
        <w:spacing w:after="120"/>
        <w:ind w:left="540" w:hanging="810"/>
        <w:rPr>
          <w:rFonts w:ascii="Verdana" w:eastAsia="Verdana" w:hAnsi="Verdana" w:cs="Verdana"/>
          <w:lang w:val="en"/>
        </w:rPr>
      </w:pPr>
    </w:p>
    <w:p w14:paraId="07A1539F" w14:textId="0EB60D8B" w:rsidR="00BB1D82" w:rsidRDefault="0CC13FDF" w:rsidP="460CD02C">
      <w:pPr>
        <w:pStyle w:val="ListParagraph"/>
        <w:numPr>
          <w:ilvl w:val="0"/>
          <w:numId w:val="5"/>
        </w:numPr>
        <w:spacing w:after="120"/>
        <w:ind w:left="1440" w:hanging="810"/>
        <w:rPr>
          <w:rFonts w:ascii="Verdana" w:eastAsia="Verdana" w:hAnsi="Verdana" w:cs="Verdana"/>
          <w:lang w:val="en"/>
        </w:rPr>
      </w:pPr>
      <w:r w:rsidRPr="00BB1D82">
        <w:rPr>
          <w:rFonts w:ascii="Verdana" w:eastAsia="Verdana" w:hAnsi="Verdana" w:cs="Verdana"/>
          <w:b/>
          <w:bCs/>
          <w:lang w:val="en"/>
        </w:rPr>
        <w:t>Discuss</w:t>
      </w:r>
      <w:r w:rsidR="001B2FA3" w:rsidRPr="00BB1D82">
        <w:rPr>
          <w:rFonts w:ascii="Verdana" w:eastAsia="Verdana" w:hAnsi="Verdana" w:cs="Verdana"/>
          <w:b/>
          <w:bCs/>
          <w:lang w:val="en"/>
        </w:rPr>
        <w:t xml:space="preserve">ion Item - </w:t>
      </w:r>
      <w:r w:rsidR="00837403" w:rsidRPr="00BB1D82">
        <w:rPr>
          <w:rFonts w:ascii="Verdana" w:eastAsia="Verdana" w:hAnsi="Verdana" w:cs="Verdana"/>
          <w:lang w:val="en"/>
        </w:rPr>
        <w:t xml:space="preserve">Centennial Management Contract </w:t>
      </w:r>
      <w:r w:rsidR="000748F1" w:rsidRPr="00BB1D82">
        <w:rPr>
          <w:rFonts w:ascii="Verdana" w:eastAsia="Verdana" w:hAnsi="Verdana" w:cs="Verdana"/>
          <w:lang w:val="en"/>
        </w:rPr>
        <w:t xml:space="preserve">discussion about IRS private use requirements and approval </w:t>
      </w:r>
      <w:r w:rsidR="00BC1083" w:rsidRPr="00BB1D82">
        <w:rPr>
          <w:rFonts w:ascii="Verdana" w:eastAsia="Verdana" w:hAnsi="Verdana" w:cs="Verdana"/>
          <w:lang w:val="en"/>
        </w:rPr>
        <w:t xml:space="preserve">of </w:t>
      </w:r>
      <w:r w:rsidR="000748F1" w:rsidRPr="00BB1D82">
        <w:rPr>
          <w:rFonts w:ascii="Verdana" w:eastAsia="Verdana" w:hAnsi="Verdana" w:cs="Verdana"/>
          <w:lang w:val="en"/>
        </w:rPr>
        <w:t xml:space="preserve">a third party to verify </w:t>
      </w:r>
      <w:r w:rsidR="00BC1083" w:rsidRPr="00BB1D82">
        <w:rPr>
          <w:rFonts w:ascii="Verdana" w:eastAsia="Verdana" w:hAnsi="Verdana" w:cs="Verdana"/>
          <w:lang w:val="en"/>
        </w:rPr>
        <w:t xml:space="preserve">the </w:t>
      </w:r>
      <w:r w:rsidR="000748F1" w:rsidRPr="00BB1D82">
        <w:rPr>
          <w:rFonts w:ascii="Verdana" w:eastAsia="Verdana" w:hAnsi="Verdana" w:cs="Verdana"/>
          <w:lang w:val="en"/>
        </w:rPr>
        <w:t>fair market value of affiliate contracts for hockey and food and beverage service</w:t>
      </w:r>
      <w:r w:rsidR="001B2FA3" w:rsidRPr="00BB1D82">
        <w:rPr>
          <w:rFonts w:ascii="Verdana" w:eastAsia="Verdana" w:hAnsi="Verdana" w:cs="Verdana"/>
          <w:lang w:val="en"/>
        </w:rPr>
        <w:t xml:space="preserve"> </w:t>
      </w:r>
      <w:r w:rsidR="54E68483" w:rsidRPr="00BB1D82">
        <w:rPr>
          <w:rFonts w:ascii="Verdana" w:eastAsia="Verdana" w:hAnsi="Verdana" w:cs="Verdana"/>
          <w:lang w:val="en"/>
        </w:rPr>
        <w:t>f</w:t>
      </w:r>
      <w:r w:rsidR="00D26D79" w:rsidRPr="00BB1D82">
        <w:rPr>
          <w:rFonts w:ascii="Verdana" w:eastAsia="Verdana" w:hAnsi="Verdana" w:cs="Verdana"/>
          <w:lang w:val="en"/>
        </w:rPr>
        <w:t xml:space="preserve">or </w:t>
      </w:r>
      <w:r w:rsidR="00EA4CA2" w:rsidRPr="00BB1D82">
        <w:rPr>
          <w:rFonts w:ascii="Verdana" w:eastAsia="Verdana" w:hAnsi="Verdana" w:cs="Verdana"/>
          <w:lang w:val="en"/>
        </w:rPr>
        <w:t>Event Center</w:t>
      </w:r>
      <w:r w:rsidR="00D26D79" w:rsidRPr="00BB1D82">
        <w:rPr>
          <w:rFonts w:ascii="Verdana" w:eastAsia="Verdana" w:hAnsi="Verdana" w:cs="Verdana"/>
          <w:lang w:val="en"/>
        </w:rPr>
        <w:t xml:space="preserve"> operations</w:t>
      </w:r>
      <w:r w:rsidR="12361775" w:rsidRPr="00BB1D82">
        <w:rPr>
          <w:rFonts w:ascii="Verdana" w:eastAsia="Verdana" w:hAnsi="Verdana" w:cs="Verdana"/>
          <w:lang w:val="en"/>
        </w:rPr>
        <w:t xml:space="preserve">. </w:t>
      </w:r>
      <w:r w:rsidR="3507EFBF" w:rsidRPr="00BB1D82">
        <w:rPr>
          <w:rFonts w:ascii="Verdana" w:eastAsia="Verdana" w:hAnsi="Verdana" w:cs="Verdana"/>
          <w:lang w:val="en"/>
        </w:rPr>
        <w:t>Gazdik said there has been some discussion with Gilmore Bell</w:t>
      </w:r>
      <w:r w:rsidR="002F7D0A" w:rsidRPr="00BB1D82">
        <w:rPr>
          <w:rFonts w:ascii="Verdana" w:eastAsia="Verdana" w:hAnsi="Verdana" w:cs="Verdana"/>
          <w:lang w:val="en"/>
        </w:rPr>
        <w:t xml:space="preserve"> and they have presented several paths forward</w:t>
      </w:r>
      <w:r w:rsidR="00C71BC7">
        <w:rPr>
          <w:rFonts w:ascii="Verdana" w:eastAsia="Verdana" w:hAnsi="Verdana" w:cs="Verdana"/>
          <w:lang w:val="en"/>
        </w:rPr>
        <w:t xml:space="preserve"> to address the IRS issues related to the two affiliate contracts</w:t>
      </w:r>
      <w:r w:rsidR="002F7D0A" w:rsidRPr="00BB1D82">
        <w:rPr>
          <w:rFonts w:ascii="Verdana" w:eastAsia="Verdana" w:hAnsi="Verdana" w:cs="Verdana"/>
          <w:lang w:val="en"/>
        </w:rPr>
        <w:t xml:space="preserve">.  One of the paths requires third party verification of the fair market value of the hockey and concessionaire contracts.  </w:t>
      </w:r>
      <w:r w:rsidR="3507EFBF" w:rsidRPr="00BB1D82">
        <w:rPr>
          <w:rFonts w:ascii="Verdana" w:eastAsia="Verdana" w:hAnsi="Verdana" w:cs="Verdana"/>
          <w:lang w:val="en"/>
        </w:rPr>
        <w:t xml:space="preserve">Spear </w:t>
      </w:r>
      <w:r w:rsidR="002F7D0A" w:rsidRPr="00BB1D82">
        <w:rPr>
          <w:rFonts w:ascii="Verdana" w:eastAsia="Verdana" w:hAnsi="Verdana" w:cs="Verdana"/>
          <w:lang w:val="en"/>
        </w:rPr>
        <w:t xml:space="preserve">contacted CSL and </w:t>
      </w:r>
      <w:r w:rsidR="3507EFBF" w:rsidRPr="00BB1D82">
        <w:rPr>
          <w:rFonts w:ascii="Verdana" w:eastAsia="Verdana" w:hAnsi="Verdana" w:cs="Verdana"/>
          <w:lang w:val="en"/>
        </w:rPr>
        <w:t xml:space="preserve">said that initially Bill Kruger was unwilling </w:t>
      </w:r>
      <w:r w:rsidR="68C30F48" w:rsidRPr="00BB1D82">
        <w:rPr>
          <w:rFonts w:ascii="Verdana" w:eastAsia="Verdana" w:hAnsi="Verdana" w:cs="Verdana"/>
          <w:lang w:val="en"/>
        </w:rPr>
        <w:t xml:space="preserve">to take on this project because he didn’t want his company to provide </w:t>
      </w:r>
      <w:r w:rsidR="00C71BC7">
        <w:rPr>
          <w:rFonts w:ascii="Verdana" w:eastAsia="Verdana" w:hAnsi="Verdana" w:cs="Verdana"/>
          <w:lang w:val="en"/>
        </w:rPr>
        <w:t xml:space="preserve">any opinion on </w:t>
      </w:r>
      <w:r w:rsidR="68C30F48" w:rsidRPr="00BB1D82">
        <w:rPr>
          <w:rFonts w:ascii="Verdana" w:eastAsia="Verdana" w:hAnsi="Verdana" w:cs="Verdana"/>
          <w:lang w:val="en"/>
        </w:rPr>
        <w:t xml:space="preserve">bond due diligence. Spear explained to </w:t>
      </w:r>
      <w:r w:rsidR="68C30F48" w:rsidRPr="00BB1D82">
        <w:rPr>
          <w:rFonts w:ascii="Verdana" w:eastAsia="Verdana" w:hAnsi="Verdana" w:cs="Verdana"/>
          <w:lang w:val="en"/>
        </w:rPr>
        <w:lastRenderedPageBreak/>
        <w:t xml:space="preserve">him </w:t>
      </w:r>
      <w:r w:rsidR="002F7D0A" w:rsidRPr="00BB1D82">
        <w:rPr>
          <w:rFonts w:ascii="Verdana" w:eastAsia="Verdana" w:hAnsi="Verdana" w:cs="Verdana"/>
          <w:lang w:val="en"/>
        </w:rPr>
        <w:t xml:space="preserve">that they would be </w:t>
      </w:r>
      <w:r w:rsidR="00C71BC7">
        <w:rPr>
          <w:rFonts w:ascii="Verdana" w:eastAsia="Verdana" w:hAnsi="Verdana" w:cs="Verdana"/>
          <w:lang w:val="en"/>
        </w:rPr>
        <w:t xml:space="preserve">only </w:t>
      </w:r>
      <w:r w:rsidR="002F7D0A" w:rsidRPr="00BB1D82">
        <w:rPr>
          <w:rFonts w:ascii="Verdana" w:eastAsia="Verdana" w:hAnsi="Verdana" w:cs="Verdana"/>
          <w:lang w:val="en"/>
        </w:rPr>
        <w:t xml:space="preserve">verifying the </w:t>
      </w:r>
      <w:r w:rsidR="00207F82" w:rsidRPr="00BB1D82">
        <w:rPr>
          <w:rFonts w:ascii="Verdana" w:eastAsia="Verdana" w:hAnsi="Verdana" w:cs="Verdana"/>
          <w:lang w:val="en"/>
        </w:rPr>
        <w:t>fair market value of the contracts and that CSL’s opinion has no bearing on the potential issue of certificates of participation</w:t>
      </w:r>
      <w:r w:rsidR="00C71BC7">
        <w:rPr>
          <w:rFonts w:ascii="Verdana" w:eastAsia="Verdana" w:hAnsi="Verdana" w:cs="Verdana"/>
          <w:lang w:val="en"/>
        </w:rPr>
        <w:t xml:space="preserve"> and CSL’s opinion would not be used in any financing documents.  </w:t>
      </w:r>
      <w:r w:rsidR="00207F82" w:rsidRPr="00BB1D82">
        <w:rPr>
          <w:rFonts w:ascii="Verdana" w:eastAsia="Verdana" w:hAnsi="Verdana" w:cs="Verdana"/>
          <w:lang w:val="en"/>
        </w:rPr>
        <w:t xml:space="preserve">Krueger agreed to provide these services and has requested </w:t>
      </w:r>
      <w:r w:rsidR="52F331C5" w:rsidRPr="00BB1D82">
        <w:rPr>
          <w:rFonts w:ascii="Verdana" w:eastAsia="Verdana" w:hAnsi="Verdana" w:cs="Verdana"/>
          <w:lang w:val="en"/>
        </w:rPr>
        <w:t xml:space="preserve">three weeks to complete the project. </w:t>
      </w:r>
      <w:r w:rsidR="00207F82" w:rsidRPr="00BB1D82">
        <w:rPr>
          <w:rFonts w:ascii="Verdana" w:eastAsia="Verdana" w:hAnsi="Verdana" w:cs="Verdana"/>
          <w:lang w:val="en"/>
        </w:rPr>
        <w:t>The amount CSL i</w:t>
      </w:r>
      <w:r w:rsidR="52F331C5" w:rsidRPr="00BB1D82">
        <w:rPr>
          <w:rFonts w:ascii="Verdana" w:eastAsia="Verdana" w:hAnsi="Verdana" w:cs="Verdana"/>
          <w:lang w:val="en"/>
        </w:rPr>
        <w:t xml:space="preserve">s requesting </w:t>
      </w:r>
      <w:r w:rsidR="00207F82" w:rsidRPr="00BB1D82">
        <w:rPr>
          <w:rFonts w:ascii="Verdana" w:eastAsia="Verdana" w:hAnsi="Verdana" w:cs="Verdana"/>
          <w:lang w:val="en"/>
        </w:rPr>
        <w:t xml:space="preserve">to perform these services is </w:t>
      </w:r>
      <w:r w:rsidR="52F331C5" w:rsidRPr="00BB1D82">
        <w:rPr>
          <w:rFonts w:ascii="Verdana" w:eastAsia="Verdana" w:hAnsi="Verdana" w:cs="Verdana"/>
          <w:lang w:val="en"/>
        </w:rPr>
        <w:t xml:space="preserve">$10k-$15k. </w:t>
      </w:r>
      <w:r w:rsidR="00207F82" w:rsidRPr="00BB1D82">
        <w:rPr>
          <w:rFonts w:ascii="Verdana" w:eastAsia="Verdana" w:hAnsi="Verdana" w:cs="Verdana"/>
          <w:lang w:val="en"/>
        </w:rPr>
        <w:t xml:space="preserve">Spear explained that </w:t>
      </w:r>
      <w:r w:rsidR="00C71BC7">
        <w:rPr>
          <w:rFonts w:ascii="Verdana" w:eastAsia="Verdana" w:hAnsi="Verdana" w:cs="Verdana"/>
          <w:lang w:val="en"/>
        </w:rPr>
        <w:t xml:space="preserve">because </w:t>
      </w:r>
      <w:r w:rsidR="00207F82" w:rsidRPr="00BB1D82">
        <w:rPr>
          <w:rFonts w:ascii="Verdana" w:eastAsia="Verdana" w:hAnsi="Verdana" w:cs="Verdana"/>
          <w:lang w:val="en"/>
        </w:rPr>
        <w:t xml:space="preserve">the Board entered into a contract with CSL in September there is </w:t>
      </w:r>
      <w:r w:rsidR="73EA04C0" w:rsidRPr="00BB1D82">
        <w:rPr>
          <w:rFonts w:ascii="Verdana" w:eastAsia="Verdana" w:hAnsi="Verdana" w:cs="Verdana"/>
          <w:lang w:val="en"/>
        </w:rPr>
        <w:t xml:space="preserve">no need for a new contract. </w:t>
      </w:r>
    </w:p>
    <w:p w14:paraId="67115A72" w14:textId="77777777" w:rsidR="00BB1D82" w:rsidRDefault="00BB1D82" w:rsidP="00BB1D82">
      <w:pPr>
        <w:pStyle w:val="ListParagraph"/>
        <w:spacing w:after="120"/>
        <w:ind w:left="1440"/>
        <w:rPr>
          <w:rFonts w:ascii="Verdana" w:eastAsia="Verdana" w:hAnsi="Verdana" w:cs="Verdana"/>
          <w:b/>
          <w:bCs/>
          <w:lang w:val="en"/>
        </w:rPr>
      </w:pPr>
    </w:p>
    <w:p w14:paraId="4A1920FD" w14:textId="0CA9710F" w:rsidR="00FF3229" w:rsidRPr="00BB1D82" w:rsidRDefault="788F6147" w:rsidP="4C82E0D0">
      <w:pPr>
        <w:pStyle w:val="ListParagraph"/>
        <w:spacing w:after="120"/>
        <w:ind w:left="1440"/>
        <w:rPr>
          <w:rFonts w:ascii="Verdana" w:eastAsia="Verdana" w:hAnsi="Verdana" w:cs="Verdana"/>
          <w:color w:val="FF0000"/>
          <w:lang w:val="en"/>
        </w:rPr>
      </w:pPr>
      <w:r w:rsidRPr="4C82E0D0">
        <w:rPr>
          <w:rFonts w:ascii="Verdana" w:eastAsia="Verdana" w:hAnsi="Verdana" w:cs="Verdana"/>
          <w:lang w:val="en"/>
        </w:rPr>
        <w:t>Nitschke said he would like to see</w:t>
      </w:r>
      <w:r w:rsidR="2F54C0FD" w:rsidRPr="4C82E0D0">
        <w:rPr>
          <w:rFonts w:ascii="Verdana" w:eastAsia="Verdana" w:hAnsi="Verdana" w:cs="Verdana"/>
          <w:lang w:val="en"/>
        </w:rPr>
        <w:t xml:space="preserve"> the statement of work for that task and what the deliverable looks like. Spear said he would talk with Bill </w:t>
      </w:r>
      <w:r w:rsidR="00C71BC7" w:rsidRPr="4C82E0D0">
        <w:rPr>
          <w:rFonts w:ascii="Verdana" w:eastAsia="Verdana" w:hAnsi="Verdana" w:cs="Verdana"/>
          <w:lang w:val="en"/>
        </w:rPr>
        <w:t xml:space="preserve">Krueger </w:t>
      </w:r>
      <w:r w:rsidR="2F54C0FD" w:rsidRPr="4C82E0D0">
        <w:rPr>
          <w:rFonts w:ascii="Verdana" w:eastAsia="Verdana" w:hAnsi="Verdana" w:cs="Verdana"/>
          <w:lang w:val="en"/>
        </w:rPr>
        <w:t xml:space="preserve">and have him provide it later in the week. Nitschke said he would like to see it before it is approved so the Board knows what they are getting. Nitschke said it feels like there won’t be many companies to compare the event center to because </w:t>
      </w:r>
      <w:r w:rsidR="4DEBFF4A" w:rsidRPr="4C82E0D0">
        <w:rPr>
          <w:rFonts w:ascii="Verdana" w:eastAsia="Verdana" w:hAnsi="Verdana" w:cs="Verdana"/>
          <w:lang w:val="en"/>
        </w:rPr>
        <w:t xml:space="preserve">the Board has been told </w:t>
      </w:r>
      <w:r w:rsidR="00C71BC7" w:rsidRPr="4C82E0D0">
        <w:rPr>
          <w:rFonts w:ascii="Verdana" w:eastAsia="Verdana" w:hAnsi="Verdana" w:cs="Verdana"/>
          <w:lang w:val="en"/>
        </w:rPr>
        <w:t>Centennial Management has a unique b</w:t>
      </w:r>
      <w:r w:rsidR="4DEBFF4A" w:rsidRPr="4C82E0D0">
        <w:rPr>
          <w:rFonts w:ascii="Verdana" w:eastAsia="Verdana" w:hAnsi="Verdana" w:cs="Verdana"/>
          <w:lang w:val="en"/>
        </w:rPr>
        <w:t xml:space="preserve">usiness </w:t>
      </w:r>
      <w:r w:rsidR="00774B49" w:rsidRPr="4C82E0D0">
        <w:rPr>
          <w:rFonts w:ascii="Verdana" w:eastAsia="Verdana" w:hAnsi="Verdana" w:cs="Verdana"/>
          <w:lang w:val="en"/>
        </w:rPr>
        <w:t>model,</w:t>
      </w:r>
      <w:r w:rsidR="4DEBFF4A" w:rsidRPr="4C82E0D0">
        <w:rPr>
          <w:rFonts w:ascii="Verdana" w:eastAsia="Verdana" w:hAnsi="Verdana" w:cs="Verdana"/>
          <w:lang w:val="en"/>
        </w:rPr>
        <w:t xml:space="preserve"> so </w:t>
      </w:r>
      <w:r w:rsidR="00632821" w:rsidRPr="4C82E0D0">
        <w:rPr>
          <w:rFonts w:ascii="Verdana" w:eastAsia="Verdana" w:hAnsi="Verdana" w:cs="Verdana"/>
          <w:lang w:val="en"/>
        </w:rPr>
        <w:t xml:space="preserve">Nitschke </w:t>
      </w:r>
      <w:r w:rsidR="4DEBFF4A" w:rsidRPr="4C82E0D0">
        <w:rPr>
          <w:rFonts w:ascii="Verdana" w:eastAsia="Verdana" w:hAnsi="Verdana" w:cs="Verdana"/>
          <w:lang w:val="en"/>
        </w:rPr>
        <w:t xml:space="preserve">wants to see how </w:t>
      </w:r>
      <w:r w:rsidR="00632821" w:rsidRPr="4C82E0D0">
        <w:rPr>
          <w:rFonts w:ascii="Verdana" w:eastAsia="Verdana" w:hAnsi="Verdana" w:cs="Verdana"/>
          <w:lang w:val="en"/>
        </w:rPr>
        <w:t>CSL</w:t>
      </w:r>
      <w:r w:rsidR="4DEBFF4A" w:rsidRPr="4C82E0D0">
        <w:rPr>
          <w:rFonts w:ascii="Verdana" w:eastAsia="Verdana" w:hAnsi="Verdana" w:cs="Verdana"/>
          <w:lang w:val="en"/>
        </w:rPr>
        <w:t xml:space="preserve"> plans to get the necessary</w:t>
      </w:r>
      <w:r w:rsidR="00C71BC7" w:rsidRPr="4C82E0D0">
        <w:rPr>
          <w:rFonts w:ascii="Verdana" w:eastAsia="Verdana" w:hAnsi="Verdana" w:cs="Verdana"/>
          <w:lang w:val="en"/>
        </w:rPr>
        <w:t xml:space="preserve"> comparisons</w:t>
      </w:r>
      <w:r w:rsidR="4DEBFF4A" w:rsidRPr="4C82E0D0">
        <w:rPr>
          <w:rFonts w:ascii="Verdana" w:eastAsia="Verdana" w:hAnsi="Verdana" w:cs="Verdana"/>
          <w:lang w:val="en"/>
        </w:rPr>
        <w:t xml:space="preserve">. </w:t>
      </w:r>
      <w:r w:rsidR="0134BFAB" w:rsidRPr="4C82E0D0">
        <w:rPr>
          <w:rFonts w:ascii="Verdana" w:eastAsia="Verdana" w:hAnsi="Verdana" w:cs="Verdana"/>
          <w:lang w:val="en"/>
        </w:rPr>
        <w:t xml:space="preserve"> </w:t>
      </w:r>
      <w:r w:rsidR="0134BFAB" w:rsidRPr="00B25D5A">
        <w:rPr>
          <w:rFonts w:ascii="Verdana" w:eastAsia="Verdana" w:hAnsi="Verdana" w:cs="Verdana"/>
          <w:lang w:val="en"/>
        </w:rPr>
        <w:t>He also wanted to see which attributes are going to be considered for the comparison.</w:t>
      </w:r>
    </w:p>
    <w:p w14:paraId="5E13D05D" w14:textId="3F52CCA3" w:rsidR="50CD0F89" w:rsidRDefault="50CD0F89" w:rsidP="460CD02C">
      <w:pPr>
        <w:ind w:left="1350" w:hanging="810"/>
        <w:rPr>
          <w:rFonts w:ascii="Verdana" w:eastAsia="Verdana" w:hAnsi="Verdana" w:cs="Verdana"/>
          <w:lang w:val="en"/>
        </w:rPr>
      </w:pPr>
    </w:p>
    <w:p w14:paraId="7514BA1C" w14:textId="432F0246" w:rsidR="007B2C1A" w:rsidRPr="00E866C3" w:rsidRDefault="006068E7" w:rsidP="00B679B4">
      <w:pPr>
        <w:pStyle w:val="ListParagraph"/>
        <w:numPr>
          <w:ilvl w:val="0"/>
          <w:numId w:val="5"/>
        </w:numPr>
        <w:tabs>
          <w:tab w:val="left" w:pos="1530"/>
        </w:tabs>
        <w:spacing w:after="120"/>
        <w:ind w:left="1440" w:hanging="900"/>
        <w:rPr>
          <w:rFonts w:ascii="Verdana" w:eastAsia="Verdana" w:hAnsi="Verdana" w:cs="Verdana"/>
          <w:b/>
          <w:bCs/>
          <w:lang w:val="en"/>
        </w:rPr>
      </w:pPr>
      <w:r w:rsidRPr="4C82E0D0">
        <w:rPr>
          <w:rFonts w:ascii="Verdana" w:eastAsia="Verdana" w:hAnsi="Verdana" w:cs="Verdana"/>
          <w:b/>
          <w:bCs/>
          <w:lang w:val="en"/>
        </w:rPr>
        <w:t xml:space="preserve">Discussion </w:t>
      </w:r>
      <w:r w:rsidR="00D61358" w:rsidRPr="4C82E0D0">
        <w:rPr>
          <w:rFonts w:ascii="Verdana" w:eastAsia="Verdana" w:hAnsi="Verdana" w:cs="Verdana"/>
          <w:b/>
          <w:bCs/>
          <w:lang w:val="en"/>
        </w:rPr>
        <w:t xml:space="preserve">Item – </w:t>
      </w:r>
      <w:r w:rsidR="00D61358" w:rsidRPr="4C82E0D0">
        <w:rPr>
          <w:rFonts w:ascii="Verdana" w:eastAsia="Verdana" w:hAnsi="Verdana" w:cs="Verdana"/>
          <w:lang w:val="en"/>
        </w:rPr>
        <w:t>R</w:t>
      </w:r>
      <w:r w:rsidR="005E3256" w:rsidRPr="4C82E0D0">
        <w:rPr>
          <w:rFonts w:ascii="Verdana" w:eastAsia="Verdana" w:hAnsi="Verdana" w:cs="Verdana"/>
          <w:lang w:val="en"/>
        </w:rPr>
        <w:t xml:space="preserve">eview CRSA </w:t>
      </w:r>
      <w:r w:rsidR="00D61358" w:rsidRPr="4C82E0D0">
        <w:rPr>
          <w:rFonts w:ascii="Verdana" w:eastAsia="Verdana" w:hAnsi="Verdana" w:cs="Verdana"/>
          <w:lang w:val="en"/>
        </w:rPr>
        <w:t>r</w:t>
      </w:r>
      <w:r w:rsidRPr="4C82E0D0">
        <w:rPr>
          <w:rFonts w:ascii="Verdana" w:eastAsia="Verdana" w:hAnsi="Verdana" w:cs="Verdana"/>
          <w:lang w:val="en"/>
        </w:rPr>
        <w:t>endering of revised exterior</w:t>
      </w:r>
      <w:r w:rsidR="00D26D79" w:rsidRPr="4C82E0D0">
        <w:rPr>
          <w:rFonts w:ascii="Verdana" w:eastAsia="Verdana" w:hAnsi="Verdana" w:cs="Verdana"/>
          <w:lang w:val="en"/>
        </w:rPr>
        <w:t xml:space="preserve"> design</w:t>
      </w:r>
      <w:r w:rsidR="6CEB225C" w:rsidRPr="4C82E0D0">
        <w:rPr>
          <w:rFonts w:ascii="Verdana" w:eastAsia="Verdana" w:hAnsi="Verdana" w:cs="Verdana"/>
          <w:lang w:val="en"/>
        </w:rPr>
        <w:t xml:space="preserve"> – Spear said that t</w:t>
      </w:r>
      <w:r w:rsidR="4D5D75D7" w:rsidRPr="4C82E0D0">
        <w:rPr>
          <w:rFonts w:ascii="Verdana" w:eastAsia="Verdana" w:hAnsi="Verdana" w:cs="Verdana"/>
          <w:lang w:val="en"/>
        </w:rPr>
        <w:t xml:space="preserve">he only change on this rendering from the last one is the updated logo on three </w:t>
      </w:r>
      <w:r w:rsidR="00B679B4" w:rsidRPr="4C82E0D0">
        <w:rPr>
          <w:rFonts w:ascii="Verdana" w:eastAsia="Verdana" w:hAnsi="Verdana" w:cs="Verdana"/>
          <w:lang w:val="en"/>
        </w:rPr>
        <w:t xml:space="preserve">sides of the building.  </w:t>
      </w:r>
      <w:r w:rsidR="005F6E57" w:rsidRPr="4C82E0D0">
        <w:rPr>
          <w:rFonts w:ascii="Verdana" w:eastAsia="Verdana" w:hAnsi="Verdana" w:cs="Verdana"/>
          <w:lang w:val="en"/>
        </w:rPr>
        <w:t xml:space="preserve">DeKold said CRSA is </w:t>
      </w:r>
      <w:r w:rsidR="2F505BC5" w:rsidRPr="4C82E0D0">
        <w:rPr>
          <w:rFonts w:ascii="Verdana" w:eastAsia="Verdana" w:hAnsi="Verdana" w:cs="Verdana"/>
          <w:lang w:val="en"/>
        </w:rPr>
        <w:t>still waiting on Snake River Landing to give the gray color approval</w:t>
      </w:r>
      <w:r w:rsidR="4D5D75D7" w:rsidRPr="4C82E0D0">
        <w:rPr>
          <w:rFonts w:ascii="Verdana" w:eastAsia="Verdana" w:hAnsi="Verdana" w:cs="Verdana"/>
          <w:lang w:val="en"/>
        </w:rPr>
        <w:t>.</w:t>
      </w:r>
      <w:r w:rsidR="107D6D51" w:rsidRPr="4C82E0D0">
        <w:rPr>
          <w:rFonts w:ascii="Verdana" w:eastAsia="Verdana" w:hAnsi="Verdana" w:cs="Verdana"/>
          <w:lang w:val="en"/>
        </w:rPr>
        <w:t xml:space="preserve"> DeKold said that the ribbons above the door have also been updated. The plan is to put together a </w:t>
      </w:r>
      <w:r w:rsidR="005F6E57" w:rsidRPr="4C82E0D0">
        <w:rPr>
          <w:rFonts w:ascii="Verdana" w:eastAsia="Verdana" w:hAnsi="Verdana" w:cs="Verdana"/>
          <w:lang w:val="en"/>
        </w:rPr>
        <w:t xml:space="preserve">rendering with a </w:t>
      </w:r>
      <w:r w:rsidR="107D6D51" w:rsidRPr="4C82E0D0">
        <w:rPr>
          <w:rFonts w:ascii="Verdana" w:eastAsia="Verdana" w:hAnsi="Verdana" w:cs="Verdana"/>
          <w:lang w:val="en"/>
        </w:rPr>
        <w:t xml:space="preserve">gray scheme for the next meeting. Snake River Landing requested a gray rendering before they approve it. </w:t>
      </w:r>
    </w:p>
    <w:p w14:paraId="1127820D" w14:textId="0063B5F5" w:rsidR="007B2C1A" w:rsidRPr="00E866C3" w:rsidRDefault="107D6D51" w:rsidP="08AEBBE1">
      <w:pPr>
        <w:tabs>
          <w:tab w:val="left" w:pos="1530"/>
        </w:tabs>
        <w:spacing w:after="120"/>
        <w:ind w:left="1440"/>
        <w:rPr>
          <w:rFonts w:ascii="Verdana" w:eastAsia="Verdana" w:hAnsi="Verdana" w:cs="Verdana"/>
          <w:lang w:val="en"/>
        </w:rPr>
      </w:pPr>
      <w:r w:rsidRPr="460CD02C">
        <w:rPr>
          <w:rFonts w:ascii="Verdana" w:eastAsia="Verdana" w:hAnsi="Verdana" w:cs="Verdana"/>
          <w:lang w:val="en"/>
        </w:rPr>
        <w:t xml:space="preserve">Gazdik asked DeKold about changing the glass area in the entrance area. DeKold said that the glass changes are going to be included in the final rendering, but not the preliminary rendering. </w:t>
      </w:r>
      <w:r w:rsidR="0EFEF89B" w:rsidRPr="460CD02C">
        <w:rPr>
          <w:rFonts w:ascii="Verdana" w:eastAsia="Verdana" w:hAnsi="Verdana" w:cs="Verdana"/>
          <w:lang w:val="en"/>
        </w:rPr>
        <w:t>Spear asked DeKold when the gray rendering would be available. Saxton said the renderer has been out of town. DeKold said he would check with the renderer when he gets back and let the Board know.</w:t>
      </w:r>
    </w:p>
    <w:p w14:paraId="31C1D50F" w14:textId="7E085439" w:rsidR="68BBAA1F" w:rsidRDefault="68BBAA1F" w:rsidP="460CD02C">
      <w:pPr>
        <w:spacing w:after="120"/>
        <w:ind w:left="1350" w:hanging="810"/>
        <w:rPr>
          <w:rFonts w:ascii="Verdana" w:eastAsia="Verdana" w:hAnsi="Verdana" w:cs="Verdana"/>
          <w:lang w:val="en"/>
        </w:rPr>
      </w:pPr>
    </w:p>
    <w:p w14:paraId="517EE0AC" w14:textId="494B9BD1" w:rsidR="005F6E57" w:rsidRPr="005F6E57" w:rsidRDefault="4A03548F" w:rsidP="005F6E57">
      <w:pPr>
        <w:pStyle w:val="ListParagraph"/>
        <w:numPr>
          <w:ilvl w:val="0"/>
          <w:numId w:val="1"/>
        </w:numPr>
        <w:ind w:left="1440" w:hanging="1080"/>
        <w:rPr>
          <w:rFonts w:ascii="Verdana" w:eastAsia="Verdana" w:hAnsi="Verdana" w:cs="Verdana"/>
          <w:b/>
          <w:bCs/>
        </w:rPr>
      </w:pPr>
      <w:r w:rsidRPr="460CD02C">
        <w:rPr>
          <w:rFonts w:ascii="Verdana" w:eastAsia="Verdana" w:hAnsi="Verdana" w:cs="Verdana"/>
          <w:b/>
          <w:bCs/>
          <w:lang w:val="en"/>
        </w:rPr>
        <w:t>Discussion Item</w:t>
      </w:r>
      <w:r w:rsidRPr="460CD02C">
        <w:rPr>
          <w:rFonts w:ascii="Verdana" w:eastAsia="Verdana" w:hAnsi="Verdana" w:cs="Verdana"/>
          <w:lang w:val="en"/>
        </w:rPr>
        <w:t xml:space="preserve"> – Discuss key points in time for developing an alternative design or scenario timeline if there is delayed construction of the Event Center – Spear showed and discussed a timeline</w:t>
      </w:r>
      <w:r w:rsidR="005F6E57">
        <w:rPr>
          <w:rFonts w:ascii="Verdana" w:eastAsia="Verdana" w:hAnsi="Verdana" w:cs="Verdana"/>
          <w:lang w:val="en"/>
        </w:rPr>
        <w:t>, assumptions</w:t>
      </w:r>
      <w:r w:rsidR="00C71BC7">
        <w:rPr>
          <w:rFonts w:ascii="Verdana" w:eastAsia="Verdana" w:hAnsi="Verdana" w:cs="Verdana"/>
          <w:lang w:val="en"/>
        </w:rPr>
        <w:t>,</w:t>
      </w:r>
      <w:r w:rsidR="005F6E57">
        <w:rPr>
          <w:rFonts w:ascii="Verdana" w:eastAsia="Verdana" w:hAnsi="Verdana" w:cs="Verdana"/>
          <w:lang w:val="en"/>
        </w:rPr>
        <w:t xml:space="preserve"> </w:t>
      </w:r>
      <w:r w:rsidRPr="460CD02C">
        <w:rPr>
          <w:rFonts w:ascii="Verdana" w:eastAsia="Verdana" w:hAnsi="Verdana" w:cs="Verdana"/>
          <w:lang w:val="en"/>
        </w:rPr>
        <w:t xml:space="preserve">and a preliminary list of key dates. This is </w:t>
      </w:r>
      <w:r w:rsidR="00BB1D82">
        <w:rPr>
          <w:rFonts w:ascii="Verdana" w:eastAsia="Verdana" w:hAnsi="Verdana" w:cs="Verdana"/>
          <w:lang w:val="en"/>
        </w:rPr>
        <w:t xml:space="preserve">a first draft and </w:t>
      </w:r>
      <w:r w:rsidRPr="460CD02C">
        <w:rPr>
          <w:rFonts w:ascii="Verdana" w:eastAsia="Verdana" w:hAnsi="Verdana" w:cs="Verdana"/>
          <w:lang w:val="en"/>
        </w:rPr>
        <w:t>Spear is open for comment</w:t>
      </w:r>
      <w:r w:rsidR="00C71BC7">
        <w:rPr>
          <w:rFonts w:ascii="Verdana" w:eastAsia="Verdana" w:hAnsi="Verdana" w:cs="Verdana"/>
          <w:lang w:val="en"/>
        </w:rPr>
        <w:t xml:space="preserve"> and recommendations</w:t>
      </w:r>
      <w:r w:rsidRPr="460CD02C">
        <w:rPr>
          <w:rFonts w:ascii="Verdana" w:eastAsia="Verdana" w:hAnsi="Verdana" w:cs="Verdana"/>
          <w:lang w:val="en"/>
        </w:rPr>
        <w:t xml:space="preserve">. </w:t>
      </w:r>
      <w:r w:rsidR="00BB1D82">
        <w:rPr>
          <w:rFonts w:ascii="Verdana" w:eastAsia="Verdana" w:hAnsi="Verdana" w:cs="Verdana"/>
          <w:lang w:val="en"/>
        </w:rPr>
        <w:t xml:space="preserve">The first assumption is that both the </w:t>
      </w:r>
      <w:r w:rsidR="00C71BC7">
        <w:rPr>
          <w:rFonts w:ascii="Verdana" w:eastAsia="Verdana" w:hAnsi="Verdana" w:cs="Verdana"/>
          <w:lang w:val="en"/>
        </w:rPr>
        <w:t>c</w:t>
      </w:r>
      <w:r w:rsidR="00BB1D82" w:rsidRPr="00BB1D82">
        <w:rPr>
          <w:rFonts w:ascii="Verdana" w:eastAsia="Verdana" w:hAnsi="Verdana" w:cs="Verdana"/>
          <w:lang w:val="en"/>
        </w:rPr>
        <w:t xml:space="preserve">onstruction and </w:t>
      </w:r>
      <w:r w:rsidR="00C71BC7">
        <w:rPr>
          <w:rFonts w:ascii="Verdana" w:eastAsia="Verdana" w:hAnsi="Verdana" w:cs="Verdana"/>
          <w:lang w:val="en"/>
        </w:rPr>
        <w:t>b</w:t>
      </w:r>
      <w:r w:rsidR="00BB1D82" w:rsidRPr="00BB1D82">
        <w:rPr>
          <w:rFonts w:ascii="Verdana" w:eastAsia="Verdana" w:hAnsi="Verdana" w:cs="Verdana"/>
          <w:lang w:val="en"/>
        </w:rPr>
        <w:t xml:space="preserve">ond </w:t>
      </w:r>
      <w:r w:rsidR="00C71BC7">
        <w:rPr>
          <w:rFonts w:ascii="Verdana" w:eastAsia="Verdana" w:hAnsi="Verdana" w:cs="Verdana"/>
          <w:lang w:val="en"/>
        </w:rPr>
        <w:t>m</w:t>
      </w:r>
      <w:r w:rsidR="00BB1D82" w:rsidRPr="00BB1D82">
        <w:rPr>
          <w:rFonts w:ascii="Verdana" w:eastAsia="Verdana" w:hAnsi="Verdana" w:cs="Verdana"/>
          <w:lang w:val="en"/>
        </w:rPr>
        <w:t xml:space="preserve">arket </w:t>
      </w:r>
      <w:r w:rsidR="00C71BC7">
        <w:rPr>
          <w:rFonts w:ascii="Verdana" w:eastAsia="Verdana" w:hAnsi="Verdana" w:cs="Verdana"/>
          <w:lang w:val="en"/>
        </w:rPr>
        <w:t xml:space="preserve">will </w:t>
      </w:r>
      <w:r w:rsidR="00774B49">
        <w:rPr>
          <w:rFonts w:ascii="Verdana" w:eastAsia="Verdana" w:hAnsi="Verdana" w:cs="Verdana"/>
          <w:lang w:val="en"/>
        </w:rPr>
        <w:t xml:space="preserve">be </w:t>
      </w:r>
      <w:r w:rsidR="00774B49" w:rsidRPr="00BB1D82">
        <w:rPr>
          <w:rFonts w:ascii="Verdana" w:eastAsia="Verdana" w:hAnsi="Verdana" w:cs="Verdana"/>
          <w:lang w:val="en"/>
        </w:rPr>
        <w:t>favorable</w:t>
      </w:r>
      <w:r w:rsidR="00BB1D82" w:rsidRPr="00BB1D82">
        <w:rPr>
          <w:rFonts w:ascii="Verdana" w:eastAsia="Verdana" w:hAnsi="Verdana" w:cs="Verdana"/>
          <w:lang w:val="en"/>
        </w:rPr>
        <w:t xml:space="preserve"> in 1</w:t>
      </w:r>
      <w:r w:rsidR="00BB1D82" w:rsidRPr="00C71BC7">
        <w:rPr>
          <w:rFonts w:ascii="Verdana" w:eastAsia="Verdana" w:hAnsi="Verdana" w:cs="Verdana"/>
          <w:vertAlign w:val="superscript"/>
          <w:lang w:val="en"/>
        </w:rPr>
        <w:t>st</w:t>
      </w:r>
      <w:r w:rsidR="00C71BC7">
        <w:rPr>
          <w:rFonts w:ascii="Verdana" w:eastAsia="Verdana" w:hAnsi="Verdana" w:cs="Verdana"/>
          <w:lang w:val="en"/>
        </w:rPr>
        <w:t xml:space="preserve"> and </w:t>
      </w:r>
      <w:r w:rsidR="00BB1D82" w:rsidRPr="00BB1D82">
        <w:rPr>
          <w:rFonts w:ascii="Verdana" w:eastAsia="Verdana" w:hAnsi="Verdana" w:cs="Verdana"/>
          <w:lang w:val="en"/>
        </w:rPr>
        <w:t>2nd quarter of 2021</w:t>
      </w:r>
      <w:r w:rsidR="005F6E57">
        <w:rPr>
          <w:rFonts w:ascii="Verdana" w:eastAsia="Verdana" w:hAnsi="Verdana" w:cs="Verdana"/>
          <w:lang w:val="en"/>
        </w:rPr>
        <w:t xml:space="preserve"> and that this might be the ideal time to get a new GMP</w:t>
      </w:r>
      <w:r w:rsidR="00BB1D82">
        <w:rPr>
          <w:rFonts w:ascii="Verdana" w:eastAsia="Verdana" w:hAnsi="Verdana" w:cs="Verdana"/>
          <w:lang w:val="en"/>
        </w:rPr>
        <w:t>.  Th</w:t>
      </w:r>
      <w:r w:rsidR="00C71BC7">
        <w:rPr>
          <w:rFonts w:ascii="Verdana" w:eastAsia="Verdana" w:hAnsi="Verdana" w:cs="Verdana"/>
          <w:lang w:val="en"/>
        </w:rPr>
        <w:t>is c</w:t>
      </w:r>
      <w:r w:rsidR="00BB1D82">
        <w:rPr>
          <w:rFonts w:ascii="Verdana" w:eastAsia="Verdana" w:hAnsi="Verdana" w:cs="Verdana"/>
          <w:lang w:val="en"/>
        </w:rPr>
        <w:t xml:space="preserve">ould be </w:t>
      </w:r>
      <w:r w:rsidR="00C71BC7">
        <w:rPr>
          <w:rFonts w:ascii="Verdana" w:eastAsia="Verdana" w:hAnsi="Verdana" w:cs="Verdana"/>
          <w:lang w:val="en"/>
        </w:rPr>
        <w:t xml:space="preserve">the </w:t>
      </w:r>
      <w:r w:rsidRPr="460CD02C">
        <w:rPr>
          <w:rFonts w:ascii="Verdana" w:eastAsia="Verdana" w:hAnsi="Verdana" w:cs="Verdana"/>
          <w:lang w:val="en"/>
        </w:rPr>
        <w:t xml:space="preserve">sweet spot </w:t>
      </w:r>
      <w:r w:rsidR="00C71BC7">
        <w:rPr>
          <w:rFonts w:ascii="Verdana" w:eastAsia="Verdana" w:hAnsi="Verdana" w:cs="Verdana"/>
          <w:lang w:val="en"/>
        </w:rPr>
        <w:t xml:space="preserve">that </w:t>
      </w:r>
      <w:r w:rsidR="005F6E57">
        <w:rPr>
          <w:rFonts w:ascii="Verdana" w:eastAsia="Verdana" w:hAnsi="Verdana" w:cs="Verdana"/>
          <w:lang w:val="en"/>
        </w:rPr>
        <w:t xml:space="preserve">could provide favorable construction numbers and financing costs.  </w:t>
      </w:r>
      <w:r w:rsidR="00C71BC7">
        <w:rPr>
          <w:rFonts w:ascii="Verdana" w:eastAsia="Verdana" w:hAnsi="Verdana" w:cs="Verdana"/>
          <w:lang w:val="en"/>
        </w:rPr>
        <w:t>According to the Nation’s Group, t</w:t>
      </w:r>
      <w:r w:rsidRPr="460CD02C">
        <w:rPr>
          <w:rFonts w:ascii="Verdana" w:eastAsia="Verdana" w:hAnsi="Verdana" w:cs="Verdana"/>
          <w:lang w:val="en"/>
        </w:rPr>
        <w:t xml:space="preserve">here are a number of projects </w:t>
      </w:r>
      <w:r w:rsidR="00BB1D82">
        <w:rPr>
          <w:rFonts w:ascii="Verdana" w:eastAsia="Verdana" w:hAnsi="Verdana" w:cs="Verdana"/>
          <w:lang w:val="en"/>
        </w:rPr>
        <w:t xml:space="preserve">that are not yet designed and </w:t>
      </w:r>
      <w:r w:rsidR="005F6E57">
        <w:rPr>
          <w:rFonts w:ascii="Verdana" w:eastAsia="Verdana" w:hAnsi="Verdana" w:cs="Verdana"/>
          <w:lang w:val="en"/>
        </w:rPr>
        <w:t xml:space="preserve">are </w:t>
      </w:r>
      <w:r w:rsidRPr="460CD02C">
        <w:rPr>
          <w:rFonts w:ascii="Verdana" w:eastAsia="Verdana" w:hAnsi="Verdana" w:cs="Verdana"/>
          <w:lang w:val="en"/>
        </w:rPr>
        <w:t xml:space="preserve">being </w:t>
      </w:r>
      <w:r w:rsidR="00BB1D82">
        <w:rPr>
          <w:rFonts w:ascii="Verdana" w:eastAsia="Verdana" w:hAnsi="Verdana" w:cs="Verdana"/>
          <w:lang w:val="en"/>
        </w:rPr>
        <w:t xml:space="preserve">delayed and cancelled </w:t>
      </w:r>
      <w:r w:rsidRPr="460CD02C">
        <w:rPr>
          <w:rFonts w:ascii="Verdana" w:eastAsia="Verdana" w:hAnsi="Verdana" w:cs="Verdana"/>
          <w:lang w:val="en"/>
        </w:rPr>
        <w:t>because of Covid-19</w:t>
      </w:r>
      <w:r w:rsidR="000B641F">
        <w:rPr>
          <w:rFonts w:ascii="Verdana" w:eastAsia="Verdana" w:hAnsi="Verdana" w:cs="Verdana"/>
          <w:lang w:val="en"/>
        </w:rPr>
        <w:t xml:space="preserve">.  However, </w:t>
      </w:r>
      <w:r w:rsidRPr="460CD02C">
        <w:rPr>
          <w:rFonts w:ascii="Verdana" w:eastAsia="Verdana" w:hAnsi="Verdana" w:cs="Verdana"/>
          <w:lang w:val="en"/>
        </w:rPr>
        <w:t xml:space="preserve">projects </w:t>
      </w:r>
      <w:r w:rsidR="00BB1D82">
        <w:rPr>
          <w:rFonts w:ascii="Verdana" w:eastAsia="Verdana" w:hAnsi="Verdana" w:cs="Verdana"/>
          <w:lang w:val="en"/>
        </w:rPr>
        <w:t xml:space="preserve">that are designed and shovel ready like this project may have an advantage.  Another assumption is </w:t>
      </w:r>
      <w:r w:rsidR="005F6E57">
        <w:rPr>
          <w:rFonts w:ascii="Verdana" w:eastAsia="Verdana" w:hAnsi="Verdana" w:cs="Verdana"/>
          <w:lang w:val="en"/>
        </w:rPr>
        <w:t xml:space="preserve">that </w:t>
      </w:r>
      <w:r w:rsidR="00BB1D82">
        <w:rPr>
          <w:rFonts w:ascii="Verdana" w:eastAsia="Verdana" w:hAnsi="Verdana" w:cs="Verdana"/>
          <w:lang w:val="en"/>
        </w:rPr>
        <w:t>r</w:t>
      </w:r>
      <w:r w:rsidR="00BB1D82" w:rsidRPr="00BB1D82">
        <w:rPr>
          <w:rFonts w:ascii="Verdana" w:eastAsia="Verdana" w:hAnsi="Verdana" w:cs="Verdana"/>
          <w:lang w:val="en"/>
        </w:rPr>
        <w:t xml:space="preserve">evenues </w:t>
      </w:r>
      <w:r w:rsidR="005F6E57">
        <w:rPr>
          <w:rFonts w:ascii="Verdana" w:eastAsia="Verdana" w:hAnsi="Verdana" w:cs="Verdana"/>
          <w:lang w:val="en"/>
        </w:rPr>
        <w:t xml:space="preserve">need to </w:t>
      </w:r>
      <w:r w:rsidR="00BB1D82" w:rsidRPr="00BB1D82">
        <w:rPr>
          <w:rFonts w:ascii="Verdana" w:eastAsia="Verdana" w:hAnsi="Verdana" w:cs="Verdana"/>
          <w:lang w:val="en"/>
        </w:rPr>
        <w:t xml:space="preserve">rebound to 80% </w:t>
      </w:r>
      <w:r w:rsidR="005F6E57">
        <w:rPr>
          <w:rFonts w:ascii="Verdana" w:eastAsia="Verdana" w:hAnsi="Verdana" w:cs="Verdana"/>
          <w:lang w:val="en"/>
        </w:rPr>
        <w:t xml:space="preserve">of budget by </w:t>
      </w:r>
      <w:r w:rsidR="00BB1D82" w:rsidRPr="00BB1D82">
        <w:rPr>
          <w:rFonts w:ascii="Verdana" w:eastAsia="Verdana" w:hAnsi="Verdana" w:cs="Verdana"/>
          <w:lang w:val="en"/>
        </w:rPr>
        <w:t xml:space="preserve">late this summer and then </w:t>
      </w:r>
      <w:r w:rsidR="000B641F">
        <w:rPr>
          <w:rFonts w:ascii="Verdana" w:eastAsia="Verdana" w:hAnsi="Verdana" w:cs="Verdana"/>
          <w:lang w:val="en"/>
        </w:rPr>
        <w:t xml:space="preserve">to </w:t>
      </w:r>
      <w:r w:rsidR="00BB1D82" w:rsidRPr="00BB1D82">
        <w:rPr>
          <w:rFonts w:ascii="Verdana" w:eastAsia="Verdana" w:hAnsi="Verdana" w:cs="Verdana"/>
          <w:lang w:val="en"/>
        </w:rPr>
        <w:t>90% of budget by April of 2021</w:t>
      </w:r>
      <w:r w:rsidR="00BB1D82">
        <w:rPr>
          <w:rFonts w:ascii="Verdana" w:eastAsia="Verdana" w:hAnsi="Verdana" w:cs="Verdana"/>
          <w:lang w:val="en"/>
        </w:rPr>
        <w:t xml:space="preserve">.  </w:t>
      </w:r>
      <w:r w:rsidRPr="460CD02C">
        <w:rPr>
          <w:rFonts w:ascii="Verdana" w:eastAsia="Verdana" w:hAnsi="Verdana" w:cs="Verdana"/>
          <w:lang w:val="en"/>
        </w:rPr>
        <w:t xml:space="preserve">Spear said that he would like to give the current building plan another 12-15 months before the Board begins discussing an alternative plan with key stakeholders in the community.  </w:t>
      </w:r>
    </w:p>
    <w:p w14:paraId="3F2A9743" w14:textId="77777777" w:rsidR="005F6E57" w:rsidRDefault="005F6E57" w:rsidP="005F6E57">
      <w:pPr>
        <w:pStyle w:val="ListParagraph"/>
        <w:ind w:left="1440"/>
        <w:rPr>
          <w:rFonts w:ascii="Verdana" w:eastAsia="Verdana" w:hAnsi="Verdana" w:cs="Verdana"/>
          <w:lang w:val="en"/>
        </w:rPr>
      </w:pPr>
    </w:p>
    <w:p w14:paraId="2D494ABB" w14:textId="19464A3A" w:rsidR="00F45162" w:rsidRPr="005F6E57" w:rsidRDefault="4A03548F" w:rsidP="005F6E57">
      <w:pPr>
        <w:pStyle w:val="ListParagraph"/>
        <w:ind w:left="1440"/>
        <w:rPr>
          <w:rFonts w:ascii="Verdana" w:eastAsia="Verdana" w:hAnsi="Verdana" w:cs="Verdana"/>
          <w:b/>
          <w:bCs/>
        </w:rPr>
      </w:pPr>
      <w:r w:rsidRPr="005F6E57">
        <w:rPr>
          <w:rFonts w:ascii="Verdana" w:eastAsia="Verdana" w:hAnsi="Verdana" w:cs="Verdana"/>
          <w:lang w:val="en"/>
        </w:rPr>
        <w:lastRenderedPageBreak/>
        <w:t xml:space="preserve">Another </w:t>
      </w:r>
      <w:r w:rsidR="00BB1D82" w:rsidRPr="005F6E57">
        <w:rPr>
          <w:rFonts w:ascii="Verdana" w:eastAsia="Verdana" w:hAnsi="Verdana" w:cs="Verdana"/>
          <w:lang w:val="en"/>
        </w:rPr>
        <w:t xml:space="preserve">assumption </w:t>
      </w:r>
      <w:r w:rsidRPr="005F6E57">
        <w:rPr>
          <w:rFonts w:ascii="Verdana" w:eastAsia="Verdana" w:hAnsi="Verdana" w:cs="Verdana"/>
          <w:lang w:val="en"/>
        </w:rPr>
        <w:t xml:space="preserve">is </w:t>
      </w:r>
      <w:r w:rsidR="00BB1D82" w:rsidRPr="005F6E57">
        <w:rPr>
          <w:rFonts w:ascii="Verdana" w:eastAsia="Verdana" w:hAnsi="Verdana" w:cs="Verdana"/>
          <w:lang w:val="en"/>
        </w:rPr>
        <w:t>t</w:t>
      </w:r>
      <w:r w:rsidR="005F6E57">
        <w:rPr>
          <w:rFonts w:ascii="Verdana" w:eastAsia="Verdana" w:hAnsi="Verdana" w:cs="Verdana"/>
          <w:lang w:val="en"/>
        </w:rPr>
        <w:t xml:space="preserve">hat it will be necessary to </w:t>
      </w:r>
      <w:r w:rsidR="00BB1D82" w:rsidRPr="005F6E57">
        <w:rPr>
          <w:rFonts w:ascii="Verdana" w:eastAsia="Verdana" w:hAnsi="Verdana" w:cs="Verdana"/>
          <w:lang w:val="en"/>
        </w:rPr>
        <w:t xml:space="preserve">secure </w:t>
      </w:r>
      <w:r w:rsidR="005F6E57">
        <w:rPr>
          <w:rFonts w:ascii="Verdana" w:eastAsia="Verdana" w:hAnsi="Verdana" w:cs="Verdana"/>
          <w:lang w:val="en"/>
        </w:rPr>
        <w:t xml:space="preserve">at least </w:t>
      </w:r>
      <w:r w:rsidR="00BB1D82" w:rsidRPr="005F6E57">
        <w:rPr>
          <w:rFonts w:ascii="Verdana" w:eastAsia="Verdana" w:hAnsi="Verdana" w:cs="Verdana"/>
          <w:lang w:val="en"/>
        </w:rPr>
        <w:t xml:space="preserve">another </w:t>
      </w:r>
      <w:r w:rsidRPr="005F6E57">
        <w:rPr>
          <w:rFonts w:ascii="Verdana" w:eastAsia="Verdana" w:hAnsi="Verdana" w:cs="Verdana"/>
          <w:lang w:val="en"/>
        </w:rPr>
        <w:t>$2 million in donations</w:t>
      </w:r>
      <w:r w:rsidR="00F45162" w:rsidRPr="005F6E57">
        <w:rPr>
          <w:rFonts w:ascii="Verdana" w:eastAsia="Verdana" w:hAnsi="Verdana" w:cs="Verdana"/>
          <w:lang w:val="en"/>
        </w:rPr>
        <w:t xml:space="preserve">.  </w:t>
      </w:r>
      <w:r w:rsidR="005F6E57" w:rsidRPr="005F6E57">
        <w:rPr>
          <w:rFonts w:ascii="Verdana" w:eastAsia="Verdana" w:hAnsi="Verdana" w:cs="Verdana"/>
          <w:lang w:val="en"/>
        </w:rPr>
        <w:t>The plan is to continue focusing on fundraising for the next 12-15 months.</w:t>
      </w:r>
    </w:p>
    <w:p w14:paraId="35982328" w14:textId="586E6063" w:rsidR="4A03548F" w:rsidRDefault="00F45162" w:rsidP="005F6E57">
      <w:pPr>
        <w:ind w:left="1440"/>
        <w:rPr>
          <w:rFonts w:ascii="Verdana" w:eastAsia="Verdana" w:hAnsi="Verdana" w:cs="Verdana"/>
        </w:rPr>
      </w:pPr>
      <w:r>
        <w:rPr>
          <w:rFonts w:ascii="Verdana" w:eastAsia="Verdana" w:hAnsi="Verdana" w:cs="Verdana"/>
          <w:lang w:val="en"/>
        </w:rPr>
        <w:t xml:space="preserve">This </w:t>
      </w:r>
      <w:r w:rsidR="000B641F">
        <w:rPr>
          <w:rFonts w:ascii="Verdana" w:eastAsia="Verdana" w:hAnsi="Verdana" w:cs="Verdana"/>
          <w:lang w:val="en"/>
        </w:rPr>
        <w:t xml:space="preserve">proposed </w:t>
      </w:r>
      <w:r>
        <w:rPr>
          <w:rFonts w:ascii="Verdana" w:eastAsia="Verdana" w:hAnsi="Verdana" w:cs="Verdana"/>
          <w:lang w:val="en"/>
        </w:rPr>
        <w:t xml:space="preserve">timeline </w:t>
      </w:r>
      <w:r w:rsidR="000B641F">
        <w:rPr>
          <w:rFonts w:ascii="Verdana" w:eastAsia="Verdana" w:hAnsi="Verdana" w:cs="Verdana"/>
          <w:lang w:val="en"/>
        </w:rPr>
        <w:t>and the possible opportunity in the 1</w:t>
      </w:r>
      <w:r w:rsidR="000B641F" w:rsidRPr="000B641F">
        <w:rPr>
          <w:rFonts w:ascii="Verdana" w:eastAsia="Verdana" w:hAnsi="Verdana" w:cs="Verdana"/>
          <w:vertAlign w:val="superscript"/>
          <w:lang w:val="en"/>
        </w:rPr>
        <w:t>st</w:t>
      </w:r>
      <w:r w:rsidR="000B641F">
        <w:rPr>
          <w:rFonts w:ascii="Verdana" w:eastAsia="Verdana" w:hAnsi="Verdana" w:cs="Verdana"/>
          <w:lang w:val="en"/>
        </w:rPr>
        <w:t xml:space="preserve"> and 2</w:t>
      </w:r>
      <w:r w:rsidR="000B641F" w:rsidRPr="000B641F">
        <w:rPr>
          <w:rFonts w:ascii="Verdana" w:eastAsia="Verdana" w:hAnsi="Verdana" w:cs="Verdana"/>
          <w:vertAlign w:val="superscript"/>
          <w:lang w:val="en"/>
        </w:rPr>
        <w:t>nd</w:t>
      </w:r>
      <w:r w:rsidR="000B641F">
        <w:rPr>
          <w:rFonts w:ascii="Verdana" w:eastAsia="Verdana" w:hAnsi="Verdana" w:cs="Verdana"/>
          <w:lang w:val="en"/>
        </w:rPr>
        <w:t xml:space="preserve"> quarters of 2021 will </w:t>
      </w:r>
      <w:r>
        <w:rPr>
          <w:rFonts w:ascii="Verdana" w:eastAsia="Verdana" w:hAnsi="Verdana" w:cs="Verdana"/>
          <w:lang w:val="en"/>
        </w:rPr>
        <w:t xml:space="preserve">require the Board to request another GMP since the original GMP is no longer valid.  </w:t>
      </w:r>
    </w:p>
    <w:p w14:paraId="7CDF62C9" w14:textId="1FD11491" w:rsidR="4A03548F" w:rsidRDefault="00F45162" w:rsidP="005F6E57">
      <w:pPr>
        <w:ind w:left="1440"/>
        <w:rPr>
          <w:rFonts w:ascii="Verdana" w:eastAsia="Verdana" w:hAnsi="Verdana" w:cs="Verdana"/>
          <w:lang w:val="en"/>
        </w:rPr>
      </w:pPr>
      <w:r>
        <w:rPr>
          <w:rFonts w:ascii="Verdana" w:eastAsia="Verdana" w:hAnsi="Verdana" w:cs="Verdana"/>
          <w:lang w:val="en"/>
        </w:rPr>
        <w:t xml:space="preserve">In the timeline Spear </w:t>
      </w:r>
      <w:r w:rsidR="4A03548F" w:rsidRPr="460CD02C">
        <w:rPr>
          <w:rFonts w:ascii="Verdana" w:eastAsia="Verdana" w:hAnsi="Verdana" w:cs="Verdana"/>
          <w:lang w:val="en"/>
        </w:rPr>
        <w:t xml:space="preserve">identified a date every three months where he will review the status of the project and monitor revenues. </w:t>
      </w:r>
      <w:r>
        <w:rPr>
          <w:rFonts w:ascii="Verdana" w:eastAsia="Verdana" w:hAnsi="Verdana" w:cs="Verdana"/>
          <w:lang w:val="en"/>
        </w:rPr>
        <w:t xml:space="preserve">If the Board elects to move in a different direction, Spear would like to see the community involved in determining an alternative plan.  </w:t>
      </w:r>
    </w:p>
    <w:p w14:paraId="35418D6B" w14:textId="40EEE822" w:rsidR="4A03548F" w:rsidRDefault="4A03548F" w:rsidP="005F6E57">
      <w:pPr>
        <w:ind w:left="1440"/>
        <w:rPr>
          <w:rFonts w:ascii="Verdana" w:eastAsia="Verdana" w:hAnsi="Verdana" w:cs="Verdana"/>
          <w:lang w:val="en"/>
        </w:rPr>
      </w:pPr>
      <w:r w:rsidRPr="460CD02C">
        <w:rPr>
          <w:rFonts w:ascii="Verdana" w:eastAsia="Verdana" w:hAnsi="Verdana" w:cs="Verdana"/>
          <w:lang w:val="en"/>
        </w:rPr>
        <w:t xml:space="preserve">Gazdik said this is a great planning tool. It is going to be helpful for the Board to monitor what is happening and what steps the Board should be taking.  </w:t>
      </w:r>
    </w:p>
    <w:p w14:paraId="08C39AA9" w14:textId="2D79A55C" w:rsidR="4A03548F" w:rsidRDefault="4A03548F" w:rsidP="005F6E57">
      <w:pPr>
        <w:ind w:left="1440"/>
        <w:rPr>
          <w:rFonts w:ascii="Verdana" w:eastAsia="Verdana" w:hAnsi="Verdana" w:cs="Verdana"/>
          <w:lang w:val="en"/>
        </w:rPr>
      </w:pPr>
      <w:r w:rsidRPr="460CD02C">
        <w:rPr>
          <w:rFonts w:ascii="Verdana" w:eastAsia="Verdana" w:hAnsi="Verdana" w:cs="Verdana"/>
          <w:lang w:val="en"/>
        </w:rPr>
        <w:t xml:space="preserve">LoBuono asked </w:t>
      </w:r>
      <w:r w:rsidR="005F6E57">
        <w:rPr>
          <w:rFonts w:ascii="Verdana" w:eastAsia="Verdana" w:hAnsi="Verdana" w:cs="Verdana"/>
          <w:lang w:val="en"/>
        </w:rPr>
        <w:t xml:space="preserve">about </w:t>
      </w:r>
      <w:r w:rsidRPr="460CD02C">
        <w:rPr>
          <w:rFonts w:ascii="Verdana" w:eastAsia="Verdana" w:hAnsi="Verdana" w:cs="Verdana"/>
          <w:lang w:val="en"/>
        </w:rPr>
        <w:t xml:space="preserve">the possibility of beginning construction this fall. Spear said that so much is unknown that he finds it slightly unrealistic to start this fall but wants to keep the option open in case it is possible. </w:t>
      </w:r>
    </w:p>
    <w:p w14:paraId="10BF1A4D" w14:textId="6308ED3D" w:rsidR="4A03548F" w:rsidRDefault="4A03548F" w:rsidP="005F6E57">
      <w:pPr>
        <w:ind w:left="1440"/>
        <w:rPr>
          <w:rFonts w:ascii="Verdana" w:eastAsia="Verdana" w:hAnsi="Verdana" w:cs="Verdana"/>
          <w:lang w:val="en"/>
        </w:rPr>
      </w:pPr>
      <w:r w:rsidRPr="460CD02C">
        <w:rPr>
          <w:rFonts w:ascii="Verdana" w:eastAsia="Verdana" w:hAnsi="Verdana" w:cs="Verdana"/>
          <w:lang w:val="en"/>
        </w:rPr>
        <w:t xml:space="preserve">Gazdik commented that the </w:t>
      </w:r>
      <w:r w:rsidR="00F45162">
        <w:rPr>
          <w:rFonts w:ascii="Verdana" w:eastAsia="Verdana" w:hAnsi="Verdana" w:cs="Verdana"/>
          <w:lang w:val="en"/>
        </w:rPr>
        <w:t xml:space="preserve">information the </w:t>
      </w:r>
      <w:r w:rsidRPr="460CD02C">
        <w:rPr>
          <w:rFonts w:ascii="Verdana" w:eastAsia="Verdana" w:hAnsi="Verdana" w:cs="Verdana"/>
          <w:lang w:val="en"/>
        </w:rPr>
        <w:t xml:space="preserve">Board is receiving </w:t>
      </w:r>
      <w:r w:rsidR="00F45162">
        <w:rPr>
          <w:rFonts w:ascii="Verdana" w:eastAsia="Verdana" w:hAnsi="Verdana" w:cs="Verdana"/>
          <w:lang w:val="en"/>
        </w:rPr>
        <w:t xml:space="preserve">from the </w:t>
      </w:r>
      <w:r w:rsidRPr="460CD02C">
        <w:rPr>
          <w:rFonts w:ascii="Verdana" w:eastAsia="Verdana" w:hAnsi="Verdana" w:cs="Verdana"/>
          <w:lang w:val="en"/>
        </w:rPr>
        <w:t xml:space="preserve">state tax commission </w:t>
      </w:r>
      <w:r w:rsidR="00F45162">
        <w:rPr>
          <w:rFonts w:ascii="Verdana" w:eastAsia="Verdana" w:hAnsi="Verdana" w:cs="Verdana"/>
          <w:lang w:val="en"/>
        </w:rPr>
        <w:t xml:space="preserve">is delayed two months and </w:t>
      </w:r>
      <w:r w:rsidRPr="460CD02C">
        <w:rPr>
          <w:rFonts w:ascii="Verdana" w:eastAsia="Verdana" w:hAnsi="Verdana" w:cs="Verdana"/>
          <w:lang w:val="en"/>
        </w:rPr>
        <w:t>will have to be updated on Spear’s timeline</w:t>
      </w:r>
      <w:r w:rsidR="000B641F">
        <w:rPr>
          <w:rFonts w:ascii="Verdana" w:eastAsia="Verdana" w:hAnsi="Verdana" w:cs="Verdana"/>
          <w:lang w:val="en"/>
        </w:rPr>
        <w:t xml:space="preserve">.  She acknowledged that </w:t>
      </w:r>
      <w:r w:rsidRPr="460CD02C">
        <w:rPr>
          <w:rFonts w:ascii="Verdana" w:eastAsia="Verdana" w:hAnsi="Verdana" w:cs="Verdana"/>
          <w:lang w:val="en"/>
        </w:rPr>
        <w:t xml:space="preserve">it does not affect any of the circumstances. </w:t>
      </w:r>
    </w:p>
    <w:p w14:paraId="319909AF" w14:textId="77A645AB" w:rsidR="4A03548F" w:rsidRDefault="4A03548F" w:rsidP="005F6E57">
      <w:pPr>
        <w:ind w:left="1440"/>
        <w:rPr>
          <w:rFonts w:ascii="Verdana" w:eastAsia="Verdana" w:hAnsi="Verdana" w:cs="Verdana"/>
          <w:lang w:val="en"/>
        </w:rPr>
      </w:pPr>
      <w:r w:rsidRPr="4C82E0D0">
        <w:rPr>
          <w:rFonts w:ascii="Verdana" w:eastAsia="Verdana" w:hAnsi="Verdana" w:cs="Verdana"/>
          <w:lang w:val="en"/>
        </w:rPr>
        <w:t xml:space="preserve">LoBuono reminded the Board that the restaurants in Idaho are </w:t>
      </w:r>
      <w:r w:rsidR="58504507" w:rsidRPr="4C82E0D0">
        <w:rPr>
          <w:rFonts w:ascii="Verdana" w:eastAsia="Verdana" w:hAnsi="Verdana" w:cs="Verdana"/>
          <w:color w:val="FF0000"/>
          <w:lang w:val="en"/>
        </w:rPr>
        <w:t>re</w:t>
      </w:r>
      <w:r w:rsidRPr="4C82E0D0">
        <w:rPr>
          <w:rFonts w:ascii="Verdana" w:eastAsia="Verdana" w:hAnsi="Verdana" w:cs="Verdana"/>
          <w:lang w:val="en"/>
        </w:rPr>
        <w:t>opening on June 13</w:t>
      </w:r>
      <w:r w:rsidRPr="4C82E0D0">
        <w:rPr>
          <w:rFonts w:ascii="Verdana" w:eastAsia="Verdana" w:hAnsi="Verdana" w:cs="Verdana"/>
          <w:vertAlign w:val="superscript"/>
          <w:lang w:val="en"/>
        </w:rPr>
        <w:t>th</w:t>
      </w:r>
      <w:r w:rsidRPr="4C82E0D0">
        <w:rPr>
          <w:rFonts w:ascii="Verdana" w:eastAsia="Verdana" w:hAnsi="Verdana" w:cs="Verdana"/>
          <w:lang w:val="en"/>
        </w:rPr>
        <w:t xml:space="preserve"> so he is hoping the hotels begin to fill again. He mentioned an article he read awhile back that indicated it would be a 10</w:t>
      </w:r>
      <w:r w:rsidR="005F6E57" w:rsidRPr="4C82E0D0">
        <w:rPr>
          <w:rFonts w:ascii="Verdana" w:eastAsia="Verdana" w:hAnsi="Verdana" w:cs="Verdana"/>
          <w:lang w:val="en"/>
        </w:rPr>
        <w:t>-</w:t>
      </w:r>
      <w:r w:rsidRPr="4C82E0D0">
        <w:rPr>
          <w:rFonts w:ascii="Verdana" w:eastAsia="Verdana" w:hAnsi="Verdana" w:cs="Verdana"/>
          <w:lang w:val="en"/>
        </w:rPr>
        <w:t xml:space="preserve">month economic recovery so he thinks the earliest construction will be able to begin will be April of 2021. However, he is optimistic that things will begin to change in August and September. </w:t>
      </w:r>
    </w:p>
    <w:p w14:paraId="594AD6E1" w14:textId="32F04EC4" w:rsidR="4A03548F" w:rsidRDefault="4A03548F" w:rsidP="005F6E57">
      <w:pPr>
        <w:ind w:left="1440"/>
        <w:rPr>
          <w:rFonts w:ascii="Verdana" w:eastAsia="Verdana" w:hAnsi="Verdana" w:cs="Verdana"/>
          <w:lang w:val="en"/>
        </w:rPr>
      </w:pPr>
      <w:r w:rsidRPr="460CD02C">
        <w:rPr>
          <w:rFonts w:ascii="Verdana" w:eastAsia="Verdana" w:hAnsi="Verdana" w:cs="Verdana"/>
          <w:lang w:val="en"/>
        </w:rPr>
        <w:t xml:space="preserve">Gazdik asked if Spear had shared this with Clements. Spear said he had not because he was hoping to have some feedback from the Board </w:t>
      </w:r>
      <w:r w:rsidR="005F6E57">
        <w:rPr>
          <w:rFonts w:ascii="Verdana" w:eastAsia="Verdana" w:hAnsi="Verdana" w:cs="Verdana"/>
          <w:lang w:val="en"/>
        </w:rPr>
        <w:t xml:space="preserve">before sharing it with Bateman Hall.  </w:t>
      </w:r>
      <w:r w:rsidRPr="460CD02C">
        <w:rPr>
          <w:rFonts w:ascii="Verdana" w:eastAsia="Verdana" w:hAnsi="Verdana" w:cs="Verdana"/>
          <w:lang w:val="en"/>
        </w:rPr>
        <w:t>He felt it would be premature to discuss th</w:t>
      </w:r>
      <w:r w:rsidR="000B641F">
        <w:rPr>
          <w:rFonts w:ascii="Verdana" w:eastAsia="Verdana" w:hAnsi="Verdana" w:cs="Verdana"/>
          <w:lang w:val="en"/>
        </w:rPr>
        <w:t xml:space="preserve">is timeline </w:t>
      </w:r>
      <w:r w:rsidRPr="460CD02C">
        <w:rPr>
          <w:rFonts w:ascii="Verdana" w:eastAsia="Verdana" w:hAnsi="Verdana" w:cs="Verdana"/>
          <w:lang w:val="en"/>
        </w:rPr>
        <w:t>with anyone outside of the Board.</w:t>
      </w:r>
    </w:p>
    <w:p w14:paraId="5F52262C" w14:textId="4F6340A2" w:rsidR="4A03548F" w:rsidRPr="00B25D5A" w:rsidRDefault="4A03548F" w:rsidP="005F6E57">
      <w:pPr>
        <w:ind w:left="1440"/>
        <w:rPr>
          <w:rFonts w:ascii="Verdana" w:eastAsia="Verdana" w:hAnsi="Verdana" w:cs="Verdana"/>
          <w:lang w:val="en"/>
        </w:rPr>
      </w:pPr>
      <w:r w:rsidRPr="00B25D5A">
        <w:rPr>
          <w:rFonts w:ascii="Verdana" w:eastAsia="Verdana" w:hAnsi="Verdana" w:cs="Verdana"/>
          <w:lang w:val="en"/>
        </w:rPr>
        <w:t>Nitschke said he doesn’t see anything wrong with what Spear has presented. However, he is very sure the Board should have an alternative plan and i</w:t>
      </w:r>
      <w:r w:rsidR="4A73BF3A" w:rsidRPr="00B25D5A">
        <w:rPr>
          <w:rFonts w:ascii="Verdana" w:eastAsia="Verdana" w:hAnsi="Verdana" w:cs="Verdana"/>
          <w:lang w:val="en"/>
        </w:rPr>
        <w:t>t i</w:t>
      </w:r>
      <w:r w:rsidRPr="00B25D5A">
        <w:rPr>
          <w:rFonts w:ascii="Verdana" w:eastAsia="Verdana" w:hAnsi="Verdana" w:cs="Verdana"/>
          <w:lang w:val="en"/>
        </w:rPr>
        <w:t xml:space="preserve">sn’t </w:t>
      </w:r>
      <w:r w:rsidR="0490D342" w:rsidRPr="00B25D5A">
        <w:rPr>
          <w:rFonts w:ascii="Verdana" w:eastAsia="Verdana" w:hAnsi="Verdana" w:cs="Verdana"/>
          <w:lang w:val="en"/>
        </w:rPr>
        <w:t>prudent for</w:t>
      </w:r>
      <w:r w:rsidRPr="00B25D5A">
        <w:rPr>
          <w:rFonts w:ascii="Verdana" w:eastAsia="Verdana" w:hAnsi="Verdana" w:cs="Verdana"/>
          <w:lang w:val="en"/>
        </w:rPr>
        <w:t xml:space="preserve"> the Board </w:t>
      </w:r>
      <w:r w:rsidR="3C93DADC" w:rsidRPr="00B25D5A">
        <w:rPr>
          <w:rFonts w:ascii="Verdana" w:eastAsia="Verdana" w:hAnsi="Verdana" w:cs="Verdana"/>
          <w:lang w:val="en"/>
        </w:rPr>
        <w:t>to</w:t>
      </w:r>
      <w:r w:rsidRPr="00B25D5A">
        <w:rPr>
          <w:rFonts w:ascii="Verdana" w:eastAsia="Verdana" w:hAnsi="Verdana" w:cs="Verdana"/>
          <w:lang w:val="en"/>
        </w:rPr>
        <w:t xml:space="preserve"> wait another year before </w:t>
      </w:r>
      <w:r w:rsidR="59FDBCD2" w:rsidRPr="00B25D5A">
        <w:rPr>
          <w:rFonts w:ascii="Verdana" w:eastAsia="Verdana" w:hAnsi="Verdana" w:cs="Verdana"/>
          <w:lang w:val="en"/>
        </w:rPr>
        <w:t>developing</w:t>
      </w:r>
      <w:r w:rsidRPr="00B25D5A">
        <w:rPr>
          <w:rFonts w:ascii="Verdana" w:eastAsia="Verdana" w:hAnsi="Verdana" w:cs="Verdana"/>
          <w:lang w:val="en"/>
        </w:rPr>
        <w:t xml:space="preserve"> an alternat</w:t>
      </w:r>
      <w:r w:rsidR="6CDE4C5D" w:rsidRPr="00B25D5A">
        <w:rPr>
          <w:rFonts w:ascii="Verdana" w:eastAsia="Verdana" w:hAnsi="Verdana" w:cs="Verdana"/>
          <w:lang w:val="en"/>
        </w:rPr>
        <w:t>ive</w:t>
      </w:r>
      <w:r w:rsidRPr="00B25D5A">
        <w:rPr>
          <w:rFonts w:ascii="Verdana" w:eastAsia="Verdana" w:hAnsi="Verdana" w:cs="Verdana"/>
          <w:lang w:val="en"/>
        </w:rPr>
        <w:t xml:space="preserve">. He asked Spear about </w:t>
      </w:r>
      <w:r w:rsidR="234AEB4D" w:rsidRPr="00B25D5A">
        <w:rPr>
          <w:rFonts w:ascii="Verdana" w:eastAsia="Verdana" w:hAnsi="Verdana" w:cs="Verdana"/>
          <w:lang w:val="en"/>
        </w:rPr>
        <w:t xml:space="preserve">continuing </w:t>
      </w:r>
      <w:r w:rsidRPr="00B25D5A">
        <w:rPr>
          <w:rFonts w:ascii="Verdana" w:eastAsia="Verdana" w:hAnsi="Verdana" w:cs="Verdana"/>
          <w:lang w:val="en"/>
        </w:rPr>
        <w:t>fundraising</w:t>
      </w:r>
      <w:r w:rsidR="78451FF8" w:rsidRPr="00B25D5A">
        <w:rPr>
          <w:rFonts w:ascii="Verdana" w:eastAsia="Verdana" w:hAnsi="Verdana" w:cs="Verdana"/>
          <w:lang w:val="en"/>
        </w:rPr>
        <w:t xml:space="preserve"> </w:t>
      </w:r>
      <w:r w:rsidRPr="00B25D5A">
        <w:rPr>
          <w:rFonts w:ascii="Verdana" w:eastAsia="Verdana" w:hAnsi="Verdana" w:cs="Verdana"/>
          <w:lang w:val="en"/>
        </w:rPr>
        <w:t xml:space="preserve">since the Board </w:t>
      </w:r>
      <w:r w:rsidR="35FA7C57" w:rsidRPr="00B25D5A">
        <w:rPr>
          <w:rFonts w:ascii="Verdana" w:eastAsia="Verdana" w:hAnsi="Verdana" w:cs="Verdana"/>
          <w:lang w:val="en"/>
        </w:rPr>
        <w:t xml:space="preserve">had </w:t>
      </w:r>
      <w:r w:rsidRPr="00B25D5A">
        <w:rPr>
          <w:rFonts w:ascii="Verdana" w:eastAsia="Verdana" w:hAnsi="Verdana" w:cs="Verdana"/>
          <w:lang w:val="en"/>
        </w:rPr>
        <w:t xml:space="preserve">sent out a letter explaining they would wait until the economy revives some. Spear said he has had a few conversations with prospective donors and there is still a “wait and see” approach. As soon as </w:t>
      </w:r>
      <w:r w:rsidR="009B5DB4" w:rsidRPr="00B25D5A">
        <w:rPr>
          <w:rFonts w:ascii="Verdana" w:eastAsia="Verdana" w:hAnsi="Verdana" w:cs="Verdana"/>
          <w:lang w:val="en"/>
        </w:rPr>
        <w:t xml:space="preserve">the economy opens up and it makes sense to reach out to these prospects, Spear </w:t>
      </w:r>
      <w:r w:rsidR="51F56526" w:rsidRPr="00B25D5A">
        <w:rPr>
          <w:rFonts w:ascii="Verdana" w:eastAsia="Verdana" w:hAnsi="Verdana" w:cs="Verdana"/>
          <w:lang w:val="en"/>
        </w:rPr>
        <w:t xml:space="preserve">said he </w:t>
      </w:r>
      <w:r w:rsidR="009B5DB4" w:rsidRPr="00B25D5A">
        <w:rPr>
          <w:rFonts w:ascii="Verdana" w:eastAsia="Verdana" w:hAnsi="Verdana" w:cs="Verdana"/>
          <w:lang w:val="en"/>
        </w:rPr>
        <w:t xml:space="preserve">will </w:t>
      </w:r>
      <w:r w:rsidR="000B641F" w:rsidRPr="00B25D5A">
        <w:rPr>
          <w:rFonts w:ascii="Verdana" w:eastAsia="Verdana" w:hAnsi="Verdana" w:cs="Verdana"/>
          <w:lang w:val="en"/>
        </w:rPr>
        <w:t xml:space="preserve">begin </w:t>
      </w:r>
      <w:r w:rsidR="001E7B13" w:rsidRPr="00B25D5A">
        <w:rPr>
          <w:rFonts w:ascii="Verdana" w:eastAsia="Verdana" w:hAnsi="Verdana" w:cs="Verdana"/>
          <w:lang w:val="en"/>
        </w:rPr>
        <w:t>contacting</w:t>
      </w:r>
      <w:r w:rsidR="00774B49" w:rsidRPr="00B25D5A">
        <w:rPr>
          <w:rFonts w:ascii="Verdana" w:eastAsia="Verdana" w:hAnsi="Verdana" w:cs="Verdana"/>
          <w:lang w:val="en"/>
        </w:rPr>
        <w:t xml:space="preserve"> the l</w:t>
      </w:r>
      <w:r w:rsidRPr="00B25D5A">
        <w:rPr>
          <w:rFonts w:ascii="Verdana" w:eastAsia="Verdana" w:hAnsi="Verdana" w:cs="Verdana"/>
          <w:lang w:val="en"/>
        </w:rPr>
        <w:t>ist of prospective donors</w:t>
      </w:r>
      <w:r w:rsidR="00774B49" w:rsidRPr="00B25D5A">
        <w:rPr>
          <w:rFonts w:ascii="Verdana" w:eastAsia="Verdana" w:hAnsi="Verdana" w:cs="Verdana"/>
          <w:lang w:val="en"/>
        </w:rPr>
        <w:t>.</w:t>
      </w:r>
    </w:p>
    <w:p w14:paraId="144FEBB8" w14:textId="72A92C88" w:rsidR="4A03548F" w:rsidRDefault="4A03548F" w:rsidP="005F6E57">
      <w:pPr>
        <w:ind w:left="1440"/>
        <w:rPr>
          <w:rFonts w:ascii="Verdana" w:eastAsia="Verdana" w:hAnsi="Verdana" w:cs="Verdana"/>
          <w:lang w:val="en"/>
        </w:rPr>
      </w:pPr>
      <w:r w:rsidRPr="4C82E0D0">
        <w:rPr>
          <w:rFonts w:ascii="Verdana" w:eastAsia="Verdana" w:hAnsi="Verdana" w:cs="Verdana"/>
          <w:lang w:val="en"/>
        </w:rPr>
        <w:t xml:space="preserve">LoBuono said he doesn’t feel right about going to a plan B right now. Nitschke said it isn’t about using the plan B right now, but about having it as an option. Nitschke said that if the Board isn’t willing to look at a plan B right now then they won’t be willing to look at making one in two years either. He pointed out that almost every epidemiologist has predicted a second wave of Covid-19 in the fall which will affect numbers again. This is not good project management. The Board needs to come to some agreement as to what the best backup plan is. LoBuono said that the Board </w:t>
      </w:r>
      <w:r w:rsidRPr="4C82E0D0">
        <w:rPr>
          <w:rFonts w:ascii="Verdana" w:eastAsia="Verdana" w:hAnsi="Verdana" w:cs="Verdana"/>
          <w:lang w:val="en"/>
        </w:rPr>
        <w:lastRenderedPageBreak/>
        <w:t xml:space="preserve">should wait until they have further knowledge on the issue before spending money on creating a plan B. He feels it would be irresponsible to spend money on really anything, let alone a second design. Nitschke said that brainstorming doesn’t cost a lot. He feels Spear has time to work on it </w:t>
      </w:r>
      <w:r w:rsidR="12DBDDE1" w:rsidRPr="00B25D5A">
        <w:rPr>
          <w:rFonts w:ascii="Verdana" w:eastAsia="Verdana" w:hAnsi="Verdana" w:cs="Verdana"/>
          <w:lang w:val="en"/>
        </w:rPr>
        <w:t>during this time waiting for the impacts of Covid-19 to subside</w:t>
      </w:r>
      <w:r w:rsidRPr="4C82E0D0">
        <w:rPr>
          <w:rFonts w:ascii="Verdana" w:eastAsia="Verdana" w:hAnsi="Verdana" w:cs="Verdana"/>
          <w:lang w:val="en"/>
        </w:rPr>
        <w:t>.</w:t>
      </w:r>
    </w:p>
    <w:p w14:paraId="474B7ED5" w14:textId="77070202" w:rsidR="4A03548F" w:rsidRPr="00B25D5A" w:rsidRDefault="4A03548F" w:rsidP="4C82E0D0">
      <w:pPr>
        <w:ind w:left="1440"/>
        <w:rPr>
          <w:rFonts w:ascii="Verdana" w:eastAsia="Verdana" w:hAnsi="Verdana" w:cs="Verdana"/>
          <w:lang w:val="en"/>
        </w:rPr>
      </w:pPr>
      <w:r w:rsidRPr="4C82E0D0">
        <w:rPr>
          <w:rFonts w:ascii="Verdana" w:eastAsia="Verdana" w:hAnsi="Verdana" w:cs="Verdana"/>
          <w:lang w:val="en"/>
        </w:rPr>
        <w:t xml:space="preserve">Spear said his intent for this </w:t>
      </w:r>
      <w:r w:rsidR="009B5DB4" w:rsidRPr="4C82E0D0">
        <w:rPr>
          <w:rFonts w:ascii="Verdana" w:eastAsia="Verdana" w:hAnsi="Verdana" w:cs="Verdana"/>
          <w:lang w:val="en"/>
        </w:rPr>
        <w:t>agenda item w</w:t>
      </w:r>
      <w:r w:rsidRPr="4C82E0D0">
        <w:rPr>
          <w:rFonts w:ascii="Verdana" w:eastAsia="Verdana" w:hAnsi="Verdana" w:cs="Verdana"/>
          <w:lang w:val="en"/>
        </w:rPr>
        <w:t>as to provide a timeline</w:t>
      </w:r>
      <w:r w:rsidR="00774B49" w:rsidRPr="4C82E0D0">
        <w:rPr>
          <w:rFonts w:ascii="Verdana" w:eastAsia="Verdana" w:hAnsi="Verdana" w:cs="Verdana"/>
          <w:lang w:val="en"/>
        </w:rPr>
        <w:t xml:space="preserve"> for the current project and identify some dates for developing an alternate plan</w:t>
      </w:r>
      <w:r w:rsidRPr="4C82E0D0">
        <w:rPr>
          <w:rFonts w:ascii="Verdana" w:eastAsia="Verdana" w:hAnsi="Verdana" w:cs="Verdana"/>
          <w:lang w:val="en"/>
        </w:rPr>
        <w:t xml:space="preserve">. </w:t>
      </w:r>
      <w:r w:rsidR="009B5DB4" w:rsidRPr="4C82E0D0">
        <w:rPr>
          <w:rFonts w:ascii="Verdana" w:eastAsia="Verdana" w:hAnsi="Verdana" w:cs="Verdana"/>
          <w:lang w:val="en"/>
        </w:rPr>
        <w:t xml:space="preserve">Spear agrees that </w:t>
      </w:r>
      <w:r w:rsidR="00774B49" w:rsidRPr="4C82E0D0">
        <w:rPr>
          <w:rFonts w:ascii="Verdana" w:eastAsia="Verdana" w:hAnsi="Verdana" w:cs="Verdana"/>
          <w:lang w:val="en"/>
        </w:rPr>
        <w:t xml:space="preserve">internal </w:t>
      </w:r>
      <w:r w:rsidRPr="4C82E0D0">
        <w:rPr>
          <w:rFonts w:ascii="Verdana" w:eastAsia="Verdana" w:hAnsi="Verdana" w:cs="Verdana"/>
          <w:lang w:val="en"/>
        </w:rPr>
        <w:t xml:space="preserve">discussions </w:t>
      </w:r>
      <w:r w:rsidR="00774B49" w:rsidRPr="4C82E0D0">
        <w:rPr>
          <w:rFonts w:ascii="Verdana" w:eastAsia="Verdana" w:hAnsi="Verdana" w:cs="Verdana"/>
          <w:lang w:val="en"/>
        </w:rPr>
        <w:t xml:space="preserve">for a Plan B </w:t>
      </w:r>
      <w:r w:rsidRPr="4C82E0D0">
        <w:rPr>
          <w:rFonts w:ascii="Verdana" w:eastAsia="Verdana" w:hAnsi="Verdana" w:cs="Verdana"/>
          <w:lang w:val="en"/>
        </w:rPr>
        <w:t>are important</w:t>
      </w:r>
      <w:r w:rsidR="00774B49" w:rsidRPr="4C82E0D0">
        <w:rPr>
          <w:rFonts w:ascii="Verdana" w:eastAsia="Verdana" w:hAnsi="Verdana" w:cs="Verdana"/>
          <w:lang w:val="en"/>
        </w:rPr>
        <w:t>,</w:t>
      </w:r>
      <w:r w:rsidRPr="4C82E0D0">
        <w:rPr>
          <w:rFonts w:ascii="Verdana" w:eastAsia="Verdana" w:hAnsi="Verdana" w:cs="Verdana"/>
          <w:lang w:val="en"/>
        </w:rPr>
        <w:t xml:space="preserve"> but </w:t>
      </w:r>
      <w:r w:rsidR="00774B49" w:rsidRPr="4C82E0D0">
        <w:rPr>
          <w:rFonts w:ascii="Verdana" w:eastAsia="Verdana" w:hAnsi="Verdana" w:cs="Verdana"/>
          <w:lang w:val="en"/>
        </w:rPr>
        <w:t xml:space="preserve">he </w:t>
      </w:r>
      <w:r w:rsidR="00632821" w:rsidRPr="4C82E0D0">
        <w:rPr>
          <w:rFonts w:ascii="Verdana" w:eastAsia="Verdana" w:hAnsi="Verdana" w:cs="Verdana"/>
          <w:lang w:val="en"/>
        </w:rPr>
        <w:t xml:space="preserve">is </w:t>
      </w:r>
      <w:r w:rsidR="00774B49" w:rsidRPr="4C82E0D0">
        <w:rPr>
          <w:rFonts w:ascii="Verdana" w:eastAsia="Verdana" w:hAnsi="Verdana" w:cs="Verdana"/>
          <w:lang w:val="en"/>
        </w:rPr>
        <w:t xml:space="preserve">concerned about sharing these </w:t>
      </w:r>
      <w:r w:rsidRPr="4C82E0D0">
        <w:rPr>
          <w:rFonts w:ascii="Verdana" w:eastAsia="Verdana" w:hAnsi="Verdana" w:cs="Verdana"/>
          <w:lang w:val="en"/>
        </w:rPr>
        <w:t xml:space="preserve">ideas with the community. He </w:t>
      </w:r>
      <w:r w:rsidR="009B5DB4" w:rsidRPr="4C82E0D0">
        <w:rPr>
          <w:rFonts w:ascii="Verdana" w:eastAsia="Verdana" w:hAnsi="Verdana" w:cs="Verdana"/>
          <w:lang w:val="en"/>
        </w:rPr>
        <w:t xml:space="preserve">wants to stay </w:t>
      </w:r>
      <w:r w:rsidRPr="4C82E0D0">
        <w:rPr>
          <w:rFonts w:ascii="Verdana" w:eastAsia="Verdana" w:hAnsi="Verdana" w:cs="Verdana"/>
          <w:lang w:val="en"/>
        </w:rPr>
        <w:t xml:space="preserve">committed to the project for the next few months and doesn’t want to show a significant change of direction to the public. </w:t>
      </w:r>
      <w:r w:rsidR="10CB0145" w:rsidRPr="4C82E0D0">
        <w:rPr>
          <w:rFonts w:ascii="Verdana" w:eastAsia="Verdana" w:hAnsi="Verdana" w:cs="Verdana"/>
          <w:lang w:val="en"/>
        </w:rPr>
        <w:t xml:space="preserve">LoBuono said that it would be harder to get that last $2 million in fundraising if the Board starts considering a different design. He doesn’t want to create negative imagery in the public’s mind. He thinks it will be a fine idea to discuss a project B internally but doesn’t want to take it to the public. </w:t>
      </w:r>
      <w:r w:rsidRPr="4C82E0D0">
        <w:rPr>
          <w:rFonts w:ascii="Verdana" w:eastAsia="Verdana" w:hAnsi="Verdana" w:cs="Verdana"/>
          <w:lang w:val="en"/>
        </w:rPr>
        <w:t xml:space="preserve">Gazdik agreed that having an alternative plan is a good idea, but it will have to be without the public’s input which means it may not be meeting the public’s expectations. However, she agrees it would not be wise to go to the public for </w:t>
      </w:r>
      <w:r w:rsidR="008C0956" w:rsidRPr="4C82E0D0">
        <w:rPr>
          <w:rFonts w:ascii="Verdana" w:eastAsia="Verdana" w:hAnsi="Verdana" w:cs="Verdana"/>
          <w:lang w:val="en"/>
        </w:rPr>
        <w:t xml:space="preserve">an alternative project </w:t>
      </w:r>
      <w:r w:rsidRPr="4C82E0D0">
        <w:rPr>
          <w:rFonts w:ascii="Verdana" w:eastAsia="Verdana" w:hAnsi="Verdana" w:cs="Verdana"/>
          <w:lang w:val="en"/>
        </w:rPr>
        <w:t xml:space="preserve">yet. </w:t>
      </w:r>
      <w:r w:rsidR="009B5DB4" w:rsidRPr="4C82E0D0">
        <w:rPr>
          <w:rFonts w:ascii="Verdana" w:eastAsia="Verdana" w:hAnsi="Verdana" w:cs="Verdana"/>
          <w:lang w:val="en"/>
        </w:rPr>
        <w:t>Gazdik explained that f</w:t>
      </w:r>
      <w:r w:rsidRPr="4C82E0D0">
        <w:rPr>
          <w:rFonts w:ascii="Verdana" w:eastAsia="Verdana" w:hAnsi="Verdana" w:cs="Verdana"/>
          <w:lang w:val="en"/>
        </w:rPr>
        <w:t xml:space="preserve">urther discussions will have to be done in public meetings because it cannot be discussed in </w:t>
      </w:r>
      <w:r w:rsidR="00C71BC7" w:rsidRPr="4C82E0D0">
        <w:rPr>
          <w:rFonts w:ascii="Verdana" w:eastAsia="Verdana" w:hAnsi="Verdana" w:cs="Verdana"/>
          <w:lang w:val="en"/>
        </w:rPr>
        <w:t xml:space="preserve">an </w:t>
      </w:r>
      <w:r w:rsidRPr="4C82E0D0">
        <w:rPr>
          <w:rFonts w:ascii="Verdana" w:eastAsia="Verdana" w:hAnsi="Verdana" w:cs="Verdana"/>
          <w:lang w:val="en"/>
        </w:rPr>
        <w:t xml:space="preserve">executive session. She asked Nitschke what his preference is to move forward. Nitschke said that Spear is in charge of this project, but he </w:t>
      </w:r>
      <w:r w:rsidRPr="00B25D5A">
        <w:rPr>
          <w:rFonts w:ascii="Verdana" w:eastAsia="Verdana" w:hAnsi="Verdana" w:cs="Verdana"/>
          <w:lang w:val="en"/>
        </w:rPr>
        <w:t xml:space="preserve">indicated that meeting with two Board members at a time might work. That would be a way to avoid the public involvement </w:t>
      </w:r>
      <w:r w:rsidR="5A274DA1" w:rsidRPr="00B25D5A">
        <w:rPr>
          <w:rFonts w:ascii="Verdana" w:eastAsia="Verdana" w:hAnsi="Verdana" w:cs="Verdana"/>
          <w:lang w:val="en"/>
        </w:rPr>
        <w:t>concern</w:t>
      </w:r>
      <w:r w:rsidRPr="00B25D5A">
        <w:rPr>
          <w:rFonts w:ascii="Verdana" w:eastAsia="Verdana" w:hAnsi="Verdana" w:cs="Verdana"/>
          <w:lang w:val="en"/>
        </w:rPr>
        <w:t xml:space="preserve">. </w:t>
      </w:r>
      <w:r w:rsidR="56FA6D5C" w:rsidRPr="00B25D5A">
        <w:rPr>
          <w:rFonts w:ascii="Verdana" w:eastAsia="Verdana" w:hAnsi="Verdana" w:cs="Verdana"/>
          <w:lang w:val="en"/>
        </w:rPr>
        <w:t xml:space="preserve">Vucovich said it would be prudent to meet to discuss a plan B without the public. </w:t>
      </w:r>
    </w:p>
    <w:p w14:paraId="18C1B7F2" w14:textId="027587B4" w:rsidR="4A03548F" w:rsidRPr="00B25D5A" w:rsidRDefault="56FA6D5C" w:rsidP="4C82E0D0">
      <w:pPr>
        <w:ind w:left="1440"/>
        <w:rPr>
          <w:rFonts w:ascii="Verdana" w:eastAsia="Verdana" w:hAnsi="Verdana" w:cs="Verdana"/>
          <w:lang w:val="en"/>
        </w:rPr>
      </w:pPr>
      <w:r w:rsidRPr="00B25D5A">
        <w:rPr>
          <w:rFonts w:ascii="Verdana" w:eastAsia="Verdana" w:hAnsi="Verdana" w:cs="Verdana"/>
          <w:lang w:val="en"/>
        </w:rPr>
        <w:t>Nitschke</w:t>
      </w:r>
      <w:r w:rsidR="4A03548F" w:rsidRPr="00B25D5A">
        <w:rPr>
          <w:rFonts w:ascii="Verdana" w:eastAsia="Verdana" w:hAnsi="Verdana" w:cs="Verdana"/>
          <w:lang w:val="en"/>
        </w:rPr>
        <w:t xml:space="preserve"> asked why CRSA hasn’t been asked to begin thinking about </w:t>
      </w:r>
      <w:r w:rsidR="531F7542" w:rsidRPr="00B25D5A">
        <w:rPr>
          <w:rFonts w:ascii="Verdana" w:eastAsia="Verdana" w:hAnsi="Verdana" w:cs="Verdana"/>
          <w:lang w:val="en"/>
        </w:rPr>
        <w:t xml:space="preserve">possible </w:t>
      </w:r>
      <w:r w:rsidR="4A03548F" w:rsidRPr="00B25D5A">
        <w:rPr>
          <w:rFonts w:ascii="Verdana" w:eastAsia="Verdana" w:hAnsi="Verdana" w:cs="Verdana"/>
          <w:lang w:val="en"/>
        </w:rPr>
        <w:t xml:space="preserve">design </w:t>
      </w:r>
      <w:r w:rsidR="15A42F53" w:rsidRPr="00B25D5A">
        <w:rPr>
          <w:rFonts w:ascii="Verdana" w:eastAsia="Verdana" w:hAnsi="Verdana" w:cs="Verdana"/>
          <w:lang w:val="en"/>
        </w:rPr>
        <w:t>change</w:t>
      </w:r>
      <w:r w:rsidR="4A03548F" w:rsidRPr="00B25D5A">
        <w:rPr>
          <w:rFonts w:ascii="Verdana" w:eastAsia="Verdana" w:hAnsi="Verdana" w:cs="Verdana"/>
          <w:lang w:val="en"/>
        </w:rPr>
        <w:t xml:space="preserve">s to </w:t>
      </w:r>
      <w:r w:rsidR="63EAEEEC" w:rsidRPr="00B25D5A">
        <w:rPr>
          <w:rFonts w:ascii="Verdana" w:eastAsia="Verdana" w:hAnsi="Verdana" w:cs="Verdana"/>
          <w:lang w:val="en"/>
        </w:rPr>
        <w:t>the current building plan that might mitigate the impact of the coronavirus</w:t>
      </w:r>
      <w:r w:rsidR="4A03548F" w:rsidRPr="00B25D5A">
        <w:rPr>
          <w:rFonts w:ascii="Verdana" w:eastAsia="Verdana" w:hAnsi="Verdana" w:cs="Verdana"/>
          <w:lang w:val="en"/>
        </w:rPr>
        <w:t xml:space="preserve">. There may be another virus spreading next year or any year so the event center should be </w:t>
      </w:r>
      <w:r w:rsidR="3DA1CE5D" w:rsidRPr="00B25D5A">
        <w:rPr>
          <w:rFonts w:ascii="Verdana" w:eastAsia="Verdana" w:hAnsi="Verdana" w:cs="Verdana"/>
          <w:lang w:val="en"/>
        </w:rPr>
        <w:t xml:space="preserve">designed to lessen the risks from </w:t>
      </w:r>
      <w:r w:rsidR="43F4ABE5" w:rsidRPr="00B25D5A">
        <w:rPr>
          <w:rFonts w:ascii="Verdana" w:eastAsia="Verdana" w:hAnsi="Verdana" w:cs="Verdana"/>
          <w:lang w:val="en"/>
        </w:rPr>
        <w:t>transmissible pathogens</w:t>
      </w:r>
      <w:r w:rsidR="3DA1CE5D" w:rsidRPr="00B25D5A">
        <w:rPr>
          <w:rFonts w:ascii="Verdana" w:eastAsia="Verdana" w:hAnsi="Verdana" w:cs="Verdana"/>
          <w:lang w:val="en"/>
        </w:rPr>
        <w:t xml:space="preserve">.  </w:t>
      </w:r>
      <w:r w:rsidR="4A03548F" w:rsidRPr="00B25D5A">
        <w:rPr>
          <w:rFonts w:ascii="Verdana" w:eastAsia="Verdana" w:hAnsi="Verdana" w:cs="Verdana"/>
          <w:lang w:val="en"/>
        </w:rPr>
        <w:t xml:space="preserve">  </w:t>
      </w:r>
    </w:p>
    <w:p w14:paraId="4F17F0E6" w14:textId="44DC0229" w:rsidR="4A03548F" w:rsidRDefault="4A03548F" w:rsidP="00C71BC7">
      <w:pPr>
        <w:ind w:left="1440"/>
        <w:rPr>
          <w:rFonts w:ascii="Verdana" w:eastAsia="Verdana" w:hAnsi="Verdana" w:cs="Verdana"/>
          <w:lang w:val="en"/>
        </w:rPr>
      </w:pPr>
      <w:r w:rsidRPr="4C82E0D0">
        <w:rPr>
          <w:rFonts w:ascii="Verdana" w:eastAsia="Verdana" w:hAnsi="Verdana" w:cs="Verdana"/>
          <w:lang w:val="en"/>
        </w:rPr>
        <w:t xml:space="preserve">Spear asked </w:t>
      </w:r>
      <w:r w:rsidR="008C0956" w:rsidRPr="4C82E0D0">
        <w:rPr>
          <w:rFonts w:ascii="Verdana" w:eastAsia="Verdana" w:hAnsi="Verdana" w:cs="Verdana"/>
          <w:lang w:val="en"/>
        </w:rPr>
        <w:t xml:space="preserve">Bateman Hall and CRSA representatives to comment on what they are seeing in regard to design changes stemming from COVID-19.  </w:t>
      </w:r>
      <w:r w:rsidRPr="4C82E0D0">
        <w:rPr>
          <w:rFonts w:ascii="Verdana" w:eastAsia="Verdana" w:hAnsi="Verdana" w:cs="Verdana"/>
          <w:lang w:val="en"/>
        </w:rPr>
        <w:t xml:space="preserve">Davis shared that their company is working on a number of projects that are public buildings. He indicated that none of the building owners have made modifications due to Covid-19. Davis feels like this is not the “new normal,” so projects </w:t>
      </w:r>
      <w:r w:rsidR="00C71BC7" w:rsidRPr="4C82E0D0">
        <w:rPr>
          <w:rFonts w:ascii="Verdana" w:eastAsia="Verdana" w:hAnsi="Verdana" w:cs="Verdana"/>
          <w:lang w:val="en"/>
        </w:rPr>
        <w:t xml:space="preserve">that he has been involved with </w:t>
      </w:r>
      <w:r w:rsidRPr="4C82E0D0">
        <w:rPr>
          <w:rFonts w:ascii="Verdana" w:eastAsia="Verdana" w:hAnsi="Verdana" w:cs="Verdana"/>
          <w:lang w:val="en"/>
        </w:rPr>
        <w:t xml:space="preserve">have not </w:t>
      </w:r>
      <w:r w:rsidR="00C71BC7" w:rsidRPr="4C82E0D0">
        <w:rPr>
          <w:rFonts w:ascii="Verdana" w:eastAsia="Verdana" w:hAnsi="Verdana" w:cs="Verdana"/>
          <w:lang w:val="en"/>
        </w:rPr>
        <w:t xml:space="preserve">made </w:t>
      </w:r>
      <w:r w:rsidRPr="4C82E0D0">
        <w:rPr>
          <w:rFonts w:ascii="Verdana" w:eastAsia="Verdana" w:hAnsi="Verdana" w:cs="Verdana"/>
          <w:lang w:val="en"/>
        </w:rPr>
        <w:t xml:space="preserve">any changes. </w:t>
      </w:r>
      <w:r w:rsidR="00C71BC7" w:rsidRPr="4C82E0D0">
        <w:rPr>
          <w:rFonts w:ascii="Verdana" w:eastAsia="Verdana" w:hAnsi="Verdana" w:cs="Verdana"/>
          <w:lang w:val="en"/>
        </w:rPr>
        <w:t xml:space="preserve">Hogan is </w:t>
      </w:r>
      <w:r w:rsidRPr="4C82E0D0">
        <w:rPr>
          <w:rFonts w:ascii="Verdana" w:eastAsia="Verdana" w:hAnsi="Verdana" w:cs="Verdana"/>
          <w:lang w:val="en"/>
        </w:rPr>
        <w:t xml:space="preserve">working on higher education buildings for a university in Utah, a couple of Recreation centers, and some renovations for Idaho Falls public buildings. Gazdik asked DeKold if he has seen any changes to projects CRSA is working on. DeKold said a few companies have started discussions of changes to their buildings, but none have actually agreed upon changes at this point.  Nitschke said he isn’t expecting the Board to already have all the answers, just that they begin discussing the options. There may need to be barriers in the kitchen area or larger spaces for fewer people. He is unsure of which guidelines will be necessary to follow, but that the Board should be aware that changes may need to be made. Gazdik said the Board can continue this discussion each meeting as planned. </w:t>
      </w:r>
    </w:p>
    <w:p w14:paraId="70514AC6" w14:textId="332F5BD4" w:rsidR="4A03548F" w:rsidRDefault="4A03548F" w:rsidP="00C71BC7">
      <w:pPr>
        <w:ind w:left="1440"/>
        <w:rPr>
          <w:rFonts w:ascii="Verdana" w:eastAsia="Verdana" w:hAnsi="Verdana" w:cs="Verdana"/>
          <w:lang w:val="en"/>
        </w:rPr>
      </w:pPr>
      <w:r w:rsidRPr="460CD02C">
        <w:rPr>
          <w:rFonts w:ascii="Verdana" w:eastAsia="Verdana" w:hAnsi="Verdana" w:cs="Verdana"/>
          <w:lang w:val="en"/>
        </w:rPr>
        <w:t xml:space="preserve">Davis added that </w:t>
      </w:r>
      <w:r w:rsidR="008C0956">
        <w:rPr>
          <w:rFonts w:ascii="Verdana" w:eastAsia="Verdana" w:hAnsi="Verdana" w:cs="Verdana"/>
          <w:lang w:val="en"/>
        </w:rPr>
        <w:t>the airport project that they are currently involved with has not tak</w:t>
      </w:r>
      <w:r w:rsidR="00632821">
        <w:rPr>
          <w:rFonts w:ascii="Verdana" w:eastAsia="Verdana" w:hAnsi="Verdana" w:cs="Verdana"/>
          <w:lang w:val="en"/>
        </w:rPr>
        <w:t>en</w:t>
      </w:r>
      <w:r w:rsidR="008C0956">
        <w:rPr>
          <w:rFonts w:ascii="Verdana" w:eastAsia="Verdana" w:hAnsi="Verdana" w:cs="Verdana"/>
          <w:lang w:val="en"/>
        </w:rPr>
        <w:t xml:space="preserve"> </w:t>
      </w:r>
      <w:r w:rsidRPr="460CD02C">
        <w:rPr>
          <w:rFonts w:ascii="Verdana" w:eastAsia="Verdana" w:hAnsi="Verdana" w:cs="Verdana"/>
          <w:lang w:val="en"/>
        </w:rPr>
        <w:t xml:space="preserve">any permanent measures to change the layout to protect against </w:t>
      </w:r>
      <w:r w:rsidR="00C71BC7">
        <w:rPr>
          <w:rFonts w:ascii="Verdana" w:eastAsia="Verdana" w:hAnsi="Verdana" w:cs="Verdana"/>
          <w:lang w:val="en"/>
        </w:rPr>
        <w:t>COVID-19</w:t>
      </w:r>
      <w:r w:rsidRPr="460CD02C">
        <w:rPr>
          <w:rFonts w:ascii="Verdana" w:eastAsia="Verdana" w:hAnsi="Verdana" w:cs="Verdana"/>
          <w:lang w:val="en"/>
        </w:rPr>
        <w:t xml:space="preserve">.  </w:t>
      </w:r>
    </w:p>
    <w:p w14:paraId="76F0C450" w14:textId="03C2FEE4" w:rsidR="4A03548F" w:rsidRDefault="4A03548F" w:rsidP="00C71BC7">
      <w:pPr>
        <w:ind w:left="1440"/>
        <w:rPr>
          <w:rFonts w:ascii="Verdana" w:eastAsia="Verdana" w:hAnsi="Verdana" w:cs="Verdana"/>
          <w:lang w:val="en"/>
        </w:rPr>
      </w:pPr>
      <w:r w:rsidRPr="460CD02C">
        <w:rPr>
          <w:rFonts w:ascii="Verdana" w:eastAsia="Verdana" w:hAnsi="Verdana" w:cs="Verdana"/>
          <w:lang w:val="en"/>
        </w:rPr>
        <w:lastRenderedPageBreak/>
        <w:t xml:space="preserve">Gazdik suggested Spear talk with Bill Kruger to find out if their projects have been making any modifications. DeKold said he would also speak with the owner of Perkins Will to see if they are making permanent or semi-permanent changes to their designs.  </w:t>
      </w:r>
    </w:p>
    <w:p w14:paraId="37235CC8" w14:textId="05FDEDCB" w:rsidR="4A03548F" w:rsidRDefault="4A03548F" w:rsidP="460CD02C">
      <w:pPr>
        <w:rPr>
          <w:rFonts w:ascii="Verdana" w:eastAsia="Verdana" w:hAnsi="Verdana" w:cs="Verdana"/>
          <w:lang w:val="en"/>
        </w:rPr>
      </w:pPr>
      <w:r w:rsidRPr="460CD02C">
        <w:rPr>
          <w:rFonts w:ascii="Verdana" w:eastAsia="Verdana" w:hAnsi="Verdana" w:cs="Verdana"/>
          <w:b/>
          <w:bCs/>
          <w:lang w:val="en"/>
        </w:rPr>
        <w:t>Report and Updates</w:t>
      </w:r>
      <w:r w:rsidRPr="460CD02C">
        <w:rPr>
          <w:rFonts w:ascii="Verdana" w:eastAsia="Verdana" w:hAnsi="Verdana" w:cs="Verdana"/>
          <w:lang w:val="en"/>
        </w:rPr>
        <w:t xml:space="preserve"> </w:t>
      </w:r>
    </w:p>
    <w:p w14:paraId="26D936C4" w14:textId="34BBFF5D" w:rsidR="3D4C63A6" w:rsidRDefault="3D4C63A6" w:rsidP="460CD02C">
      <w:pPr>
        <w:rPr>
          <w:rFonts w:ascii="Verdana" w:eastAsia="Verdana" w:hAnsi="Verdana" w:cs="Verdana"/>
          <w:lang w:val="en"/>
        </w:rPr>
      </w:pPr>
      <w:r w:rsidRPr="460CD02C">
        <w:rPr>
          <w:rFonts w:ascii="Verdana" w:eastAsia="Verdana" w:hAnsi="Verdana" w:cs="Verdana"/>
          <w:lang w:val="en"/>
        </w:rPr>
        <w:t>VII</w:t>
      </w:r>
      <w:r w:rsidR="4A03548F" w:rsidRPr="460CD02C">
        <w:rPr>
          <w:rFonts w:ascii="Verdana" w:eastAsia="Verdana" w:hAnsi="Verdana" w:cs="Verdana"/>
          <w:lang w:val="en"/>
        </w:rPr>
        <w:t xml:space="preserve">.   </w:t>
      </w:r>
      <w:r w:rsidR="4A03548F" w:rsidRPr="460CD02C">
        <w:rPr>
          <w:rFonts w:ascii="Verdana" w:eastAsia="Verdana" w:hAnsi="Verdana" w:cs="Verdana"/>
          <w:b/>
          <w:bCs/>
          <w:lang w:val="en"/>
        </w:rPr>
        <w:t>Discussion Item</w:t>
      </w:r>
      <w:r w:rsidR="4A03548F" w:rsidRPr="460CD02C">
        <w:rPr>
          <w:rFonts w:ascii="Verdana" w:eastAsia="Verdana" w:hAnsi="Verdana" w:cs="Verdana"/>
          <w:lang w:val="en"/>
        </w:rPr>
        <w:t xml:space="preserve"> - Executive Director Report  </w:t>
      </w:r>
    </w:p>
    <w:p w14:paraId="46EAF7C9" w14:textId="184FE5EE" w:rsidR="4A03548F" w:rsidRDefault="4A03548F" w:rsidP="00774B49">
      <w:pPr>
        <w:ind w:left="1440"/>
        <w:rPr>
          <w:rFonts w:ascii="Verdana" w:eastAsia="Verdana" w:hAnsi="Verdana" w:cs="Verdana"/>
          <w:lang w:val="en"/>
        </w:rPr>
      </w:pPr>
      <w:r w:rsidRPr="460CD02C">
        <w:rPr>
          <w:rFonts w:ascii="Verdana" w:eastAsia="Verdana" w:hAnsi="Verdana" w:cs="Verdana"/>
          <w:lang w:val="en"/>
        </w:rPr>
        <w:t>a.   Fundraising Campaign and status of prospects - Spear has been making weekly check-in conversations with prospective donors. There may be a</w:t>
      </w:r>
      <w:r w:rsidR="008C0956">
        <w:rPr>
          <w:rFonts w:ascii="Verdana" w:eastAsia="Verdana" w:hAnsi="Verdana" w:cs="Verdana"/>
          <w:lang w:val="en"/>
        </w:rPr>
        <w:t xml:space="preserve">n opportunity to visit with representatives from two local hospitals. </w:t>
      </w:r>
      <w:r w:rsidRPr="460CD02C">
        <w:rPr>
          <w:rFonts w:ascii="Verdana" w:eastAsia="Verdana" w:hAnsi="Verdana" w:cs="Verdana"/>
          <w:lang w:val="en"/>
        </w:rPr>
        <w:t xml:space="preserve"> </w:t>
      </w:r>
    </w:p>
    <w:p w14:paraId="595DF0E4" w14:textId="6DD9C9BE" w:rsidR="4A03548F" w:rsidRDefault="4A03548F" w:rsidP="00774B49">
      <w:pPr>
        <w:ind w:left="1440"/>
        <w:rPr>
          <w:rFonts w:ascii="Verdana" w:eastAsia="Verdana" w:hAnsi="Verdana" w:cs="Verdana"/>
          <w:lang w:val="en"/>
        </w:rPr>
      </w:pPr>
      <w:r w:rsidRPr="460CD02C">
        <w:rPr>
          <w:rFonts w:ascii="Verdana" w:eastAsia="Verdana" w:hAnsi="Verdana" w:cs="Verdana"/>
          <w:lang w:val="en"/>
        </w:rPr>
        <w:t>b.   Pioneer Road Construction progress report</w:t>
      </w:r>
      <w:r w:rsidR="006F2AF1">
        <w:rPr>
          <w:rFonts w:ascii="Verdana" w:eastAsia="Verdana" w:hAnsi="Verdana" w:cs="Verdana"/>
          <w:lang w:val="en"/>
        </w:rPr>
        <w:t xml:space="preserve">.  Additional soft spots were identified on the north side of Pioneer Road where the pavement was removed.  MTI recommended that these spots be removed and replaced with new material. </w:t>
      </w:r>
      <w:r w:rsidRPr="460CD02C">
        <w:rPr>
          <w:rFonts w:ascii="Verdana" w:eastAsia="Verdana" w:hAnsi="Verdana" w:cs="Verdana"/>
          <w:lang w:val="en"/>
        </w:rPr>
        <w:t xml:space="preserve">Estimates currently show another $19k </w:t>
      </w:r>
      <w:r w:rsidR="00774B49">
        <w:rPr>
          <w:rFonts w:ascii="Verdana" w:eastAsia="Verdana" w:hAnsi="Verdana" w:cs="Verdana"/>
          <w:lang w:val="en"/>
        </w:rPr>
        <w:t xml:space="preserve">is </w:t>
      </w:r>
      <w:r w:rsidR="006F2AF1">
        <w:rPr>
          <w:rFonts w:ascii="Verdana" w:eastAsia="Verdana" w:hAnsi="Verdana" w:cs="Verdana"/>
          <w:lang w:val="en"/>
        </w:rPr>
        <w:t xml:space="preserve">needed to correct this issue.  Spear stated he was concerned that unsuitable soils continue to </w:t>
      </w:r>
      <w:r w:rsidR="00774B49">
        <w:rPr>
          <w:rFonts w:ascii="Verdana" w:eastAsia="Verdana" w:hAnsi="Verdana" w:cs="Verdana"/>
          <w:lang w:val="en"/>
        </w:rPr>
        <w:t>be an issue</w:t>
      </w:r>
      <w:r w:rsidR="006F2AF1">
        <w:rPr>
          <w:rFonts w:ascii="Verdana" w:eastAsia="Verdana" w:hAnsi="Verdana" w:cs="Verdana"/>
          <w:lang w:val="en"/>
        </w:rPr>
        <w:t xml:space="preserve">.  </w:t>
      </w:r>
      <w:r w:rsidRPr="460CD02C">
        <w:rPr>
          <w:rFonts w:ascii="Verdana" w:eastAsia="Verdana" w:hAnsi="Verdana" w:cs="Verdana"/>
          <w:lang w:val="en"/>
        </w:rPr>
        <w:t xml:space="preserve">LoBuono </w:t>
      </w:r>
      <w:r w:rsidR="006F2AF1">
        <w:rPr>
          <w:rFonts w:ascii="Verdana" w:eastAsia="Verdana" w:hAnsi="Verdana" w:cs="Verdana"/>
          <w:lang w:val="en"/>
        </w:rPr>
        <w:t>asked if these new soft spots a</w:t>
      </w:r>
      <w:r w:rsidRPr="460CD02C">
        <w:rPr>
          <w:rFonts w:ascii="Verdana" w:eastAsia="Verdana" w:hAnsi="Verdana" w:cs="Verdana"/>
          <w:lang w:val="en"/>
        </w:rPr>
        <w:t xml:space="preserve">re </w:t>
      </w:r>
      <w:r w:rsidR="006F2AF1">
        <w:rPr>
          <w:rFonts w:ascii="Verdana" w:eastAsia="Verdana" w:hAnsi="Verdana" w:cs="Verdana"/>
          <w:lang w:val="en"/>
        </w:rPr>
        <w:t xml:space="preserve">in addition to </w:t>
      </w:r>
      <w:r w:rsidRPr="460CD02C">
        <w:rPr>
          <w:rFonts w:ascii="Verdana" w:eastAsia="Verdana" w:hAnsi="Verdana" w:cs="Verdana"/>
          <w:lang w:val="en"/>
        </w:rPr>
        <w:t>what was estimated before. Spear said yes and asked for comment from Clements. Clements explained that the not-to-exceed amount the Board granted before did cover all the expenses for the soft spots that they knew about at the time. This is a different area that wasn’t on the original map. As soon as they knew there was more work, they called Spear to let him know. In order for the City of Idaho Falls to accept Pioneer Road back into their jurisdiction</w:t>
      </w:r>
      <w:r w:rsidR="00774B49">
        <w:rPr>
          <w:rFonts w:ascii="Verdana" w:eastAsia="Verdana" w:hAnsi="Verdana" w:cs="Verdana"/>
          <w:lang w:val="en"/>
        </w:rPr>
        <w:t>,</w:t>
      </w:r>
      <w:r w:rsidRPr="460CD02C">
        <w:rPr>
          <w:rFonts w:ascii="Verdana" w:eastAsia="Verdana" w:hAnsi="Verdana" w:cs="Verdana"/>
          <w:lang w:val="en"/>
        </w:rPr>
        <w:t xml:space="preserve"> the Board will have to do what the engineer and </w:t>
      </w:r>
      <w:r w:rsidR="006F2AF1">
        <w:rPr>
          <w:rFonts w:ascii="Verdana" w:eastAsia="Verdana" w:hAnsi="Verdana" w:cs="Verdana"/>
          <w:lang w:val="en"/>
        </w:rPr>
        <w:t>MTI re</w:t>
      </w:r>
      <w:r w:rsidRPr="460CD02C">
        <w:rPr>
          <w:rFonts w:ascii="Verdana" w:eastAsia="Verdana" w:hAnsi="Verdana" w:cs="Verdana"/>
          <w:lang w:val="en"/>
        </w:rPr>
        <w:t xml:space="preserve">commend, which means they will have to correct these soft spots as well. </w:t>
      </w:r>
    </w:p>
    <w:p w14:paraId="3C49FE00" w14:textId="527CCCE7" w:rsidR="4A03548F" w:rsidRDefault="4A03548F" w:rsidP="00774B49">
      <w:pPr>
        <w:ind w:left="1440"/>
        <w:rPr>
          <w:rFonts w:ascii="Verdana" w:eastAsia="Verdana" w:hAnsi="Verdana" w:cs="Verdana"/>
          <w:lang w:val="en"/>
        </w:rPr>
      </w:pPr>
      <w:r w:rsidRPr="460CD02C">
        <w:rPr>
          <w:rFonts w:ascii="Verdana" w:eastAsia="Verdana" w:hAnsi="Verdana" w:cs="Verdana"/>
          <w:lang w:val="en"/>
        </w:rPr>
        <w:t>Spear asked Clements to explain a little more about the bridge structure and why the price has increased. Clements said that the bridge structure estimate was not created by HK</w:t>
      </w:r>
      <w:r w:rsidR="00774B49">
        <w:rPr>
          <w:rFonts w:ascii="Verdana" w:eastAsia="Verdana" w:hAnsi="Verdana" w:cs="Verdana"/>
          <w:lang w:val="en"/>
        </w:rPr>
        <w:t xml:space="preserve"> and </w:t>
      </w:r>
      <w:r w:rsidRPr="460CD02C">
        <w:rPr>
          <w:rFonts w:ascii="Verdana" w:eastAsia="Verdana" w:hAnsi="Verdana" w:cs="Verdana"/>
          <w:lang w:val="en"/>
        </w:rPr>
        <w:t xml:space="preserve">when HK took the project </w:t>
      </w:r>
      <w:r w:rsidR="001E7B13" w:rsidRPr="460CD02C">
        <w:rPr>
          <w:rFonts w:ascii="Verdana" w:eastAsia="Verdana" w:hAnsi="Verdana" w:cs="Verdana"/>
          <w:lang w:val="en"/>
        </w:rPr>
        <w:t>over,</w:t>
      </w:r>
      <w:r w:rsidRPr="460CD02C">
        <w:rPr>
          <w:rFonts w:ascii="Verdana" w:eastAsia="Verdana" w:hAnsi="Verdana" w:cs="Verdana"/>
          <w:lang w:val="en"/>
        </w:rPr>
        <w:t xml:space="preserve"> they assumed the $100k </w:t>
      </w:r>
      <w:r w:rsidR="00774B49">
        <w:rPr>
          <w:rFonts w:ascii="Verdana" w:eastAsia="Verdana" w:hAnsi="Verdana" w:cs="Verdana"/>
          <w:lang w:val="en"/>
        </w:rPr>
        <w:t xml:space="preserve">line item </w:t>
      </w:r>
      <w:r w:rsidRPr="460CD02C">
        <w:rPr>
          <w:rFonts w:ascii="Verdana" w:eastAsia="Verdana" w:hAnsi="Verdana" w:cs="Verdana"/>
          <w:lang w:val="en"/>
        </w:rPr>
        <w:t xml:space="preserve">would be </w:t>
      </w:r>
      <w:r w:rsidR="00774B49">
        <w:rPr>
          <w:rFonts w:ascii="Verdana" w:eastAsia="Verdana" w:hAnsi="Verdana" w:cs="Verdana"/>
          <w:lang w:val="en"/>
        </w:rPr>
        <w:t xml:space="preserve">sufficient to </w:t>
      </w:r>
      <w:r w:rsidRPr="460CD02C">
        <w:rPr>
          <w:rFonts w:ascii="Verdana" w:eastAsia="Verdana" w:hAnsi="Verdana" w:cs="Verdana"/>
          <w:lang w:val="en"/>
        </w:rPr>
        <w:t>co</w:t>
      </w:r>
      <w:r w:rsidR="00774B49">
        <w:rPr>
          <w:rFonts w:ascii="Verdana" w:eastAsia="Verdana" w:hAnsi="Verdana" w:cs="Verdana"/>
          <w:lang w:val="en"/>
        </w:rPr>
        <w:t xml:space="preserve">ver the cost of the bridge and insulation. </w:t>
      </w:r>
      <w:r w:rsidRPr="460CD02C">
        <w:rPr>
          <w:rFonts w:ascii="Verdana" w:eastAsia="Verdana" w:hAnsi="Verdana" w:cs="Verdana"/>
          <w:lang w:val="en"/>
        </w:rPr>
        <w:t xml:space="preserve">An allowance means that there is a known item </w:t>
      </w:r>
      <w:r w:rsidR="006F2AF1">
        <w:rPr>
          <w:rFonts w:ascii="Verdana" w:eastAsia="Verdana" w:hAnsi="Verdana" w:cs="Verdana"/>
          <w:lang w:val="en"/>
        </w:rPr>
        <w:t xml:space="preserve">with </w:t>
      </w:r>
      <w:r w:rsidRPr="460CD02C">
        <w:rPr>
          <w:rFonts w:ascii="Verdana" w:eastAsia="Verdana" w:hAnsi="Verdana" w:cs="Verdana"/>
          <w:lang w:val="en"/>
        </w:rPr>
        <w:t xml:space="preserve">an unknown quantity so it never really is certain the amount that will have to </w:t>
      </w:r>
      <w:r w:rsidR="001E7B13" w:rsidRPr="460CD02C">
        <w:rPr>
          <w:rFonts w:ascii="Verdana" w:eastAsia="Verdana" w:hAnsi="Verdana" w:cs="Verdana"/>
          <w:lang w:val="en"/>
        </w:rPr>
        <w:t>be paid;</w:t>
      </w:r>
      <w:r w:rsidRPr="460CD02C">
        <w:rPr>
          <w:rFonts w:ascii="Verdana" w:eastAsia="Verdana" w:hAnsi="Verdana" w:cs="Verdana"/>
          <w:lang w:val="en"/>
        </w:rPr>
        <w:t xml:space="preserve"> it can only come in estimates. The $14k over the original price is for the </w:t>
      </w:r>
      <w:r w:rsidR="00774B49">
        <w:rPr>
          <w:rFonts w:ascii="Verdana" w:eastAsia="Verdana" w:hAnsi="Verdana" w:cs="Verdana"/>
          <w:lang w:val="en"/>
        </w:rPr>
        <w:t xml:space="preserve">labor performed and </w:t>
      </w:r>
      <w:r w:rsidRPr="460CD02C">
        <w:rPr>
          <w:rFonts w:ascii="Verdana" w:eastAsia="Verdana" w:hAnsi="Verdana" w:cs="Verdana"/>
          <w:lang w:val="en"/>
        </w:rPr>
        <w:t xml:space="preserve">not the materials. There wasn’t much of a design when HK took </w:t>
      </w:r>
      <w:r w:rsidR="001E7B13" w:rsidRPr="460CD02C">
        <w:rPr>
          <w:rFonts w:ascii="Verdana" w:eastAsia="Verdana" w:hAnsi="Verdana" w:cs="Verdana"/>
          <w:lang w:val="en"/>
        </w:rPr>
        <w:t>over,</w:t>
      </w:r>
      <w:r w:rsidRPr="460CD02C">
        <w:rPr>
          <w:rFonts w:ascii="Verdana" w:eastAsia="Verdana" w:hAnsi="Verdana" w:cs="Verdana"/>
          <w:lang w:val="en"/>
        </w:rPr>
        <w:t xml:space="preserve"> so they </w:t>
      </w:r>
      <w:r w:rsidR="00774B49">
        <w:rPr>
          <w:rFonts w:ascii="Verdana" w:eastAsia="Verdana" w:hAnsi="Verdana" w:cs="Verdana"/>
          <w:lang w:val="en"/>
        </w:rPr>
        <w:t xml:space="preserve">needed to prepare a design.  That design was not complete at the time of the GMP.  </w:t>
      </w:r>
      <w:r w:rsidRPr="460CD02C">
        <w:rPr>
          <w:rFonts w:ascii="Verdana" w:eastAsia="Verdana" w:hAnsi="Verdana" w:cs="Verdana"/>
          <w:lang w:val="en"/>
        </w:rPr>
        <w:t xml:space="preserve">LoBuono asked if the Board had paid to have those bridges designed. Clements said that the bridge design had to be change-ordered over to Horrocks. Spear reminded the Board that they had to </w:t>
      </w:r>
      <w:r w:rsidR="006F2AF1">
        <w:rPr>
          <w:rFonts w:ascii="Verdana" w:eastAsia="Verdana" w:hAnsi="Verdana" w:cs="Verdana"/>
          <w:lang w:val="en"/>
        </w:rPr>
        <w:t xml:space="preserve">re-bid the Pioneer Road project that was originally being handled by Ball Ventures.  </w:t>
      </w:r>
      <w:r w:rsidR="00965F76">
        <w:rPr>
          <w:rFonts w:ascii="Verdana" w:eastAsia="Verdana" w:hAnsi="Verdana" w:cs="Verdana"/>
          <w:lang w:val="en"/>
        </w:rPr>
        <w:t xml:space="preserve">This required Bateman Hall to have the bridge structure designed. </w:t>
      </w:r>
      <w:r w:rsidRPr="460CD02C">
        <w:rPr>
          <w:rFonts w:ascii="Verdana" w:eastAsia="Verdana" w:hAnsi="Verdana" w:cs="Verdana"/>
          <w:lang w:val="en"/>
        </w:rPr>
        <w:t xml:space="preserve"> </w:t>
      </w:r>
    </w:p>
    <w:p w14:paraId="33B4BE4C" w14:textId="6DB33E74" w:rsidR="4A03548F" w:rsidRDefault="4A03548F" w:rsidP="00774B49">
      <w:pPr>
        <w:ind w:left="1440"/>
        <w:rPr>
          <w:rFonts w:ascii="Verdana" w:eastAsia="Verdana" w:hAnsi="Verdana" w:cs="Verdana"/>
          <w:lang w:val="en"/>
        </w:rPr>
      </w:pPr>
      <w:r w:rsidRPr="4C82E0D0">
        <w:rPr>
          <w:rFonts w:ascii="Verdana" w:eastAsia="Verdana" w:hAnsi="Verdana" w:cs="Verdana"/>
          <w:lang w:val="en"/>
        </w:rPr>
        <w:t xml:space="preserve">Gazdik shared her frustration that the City is unwilling to help with the </w:t>
      </w:r>
      <w:r w:rsidR="00965F76" w:rsidRPr="4C82E0D0">
        <w:rPr>
          <w:rFonts w:ascii="Verdana" w:eastAsia="Verdana" w:hAnsi="Verdana" w:cs="Verdana"/>
          <w:lang w:val="en"/>
        </w:rPr>
        <w:t xml:space="preserve">costs to repair </w:t>
      </w:r>
      <w:r w:rsidRPr="4C82E0D0">
        <w:rPr>
          <w:rFonts w:ascii="Verdana" w:eastAsia="Verdana" w:hAnsi="Verdana" w:cs="Verdana"/>
          <w:lang w:val="en"/>
        </w:rPr>
        <w:t>Pioneer Road as the</w:t>
      </w:r>
      <w:r w:rsidR="00965F76" w:rsidRPr="4C82E0D0">
        <w:rPr>
          <w:rFonts w:ascii="Verdana" w:eastAsia="Verdana" w:hAnsi="Verdana" w:cs="Verdana"/>
          <w:lang w:val="en"/>
        </w:rPr>
        <w:t xml:space="preserve"> City determined the layout of the new Pioneer Road. </w:t>
      </w:r>
      <w:r w:rsidRPr="4C82E0D0">
        <w:rPr>
          <w:rFonts w:ascii="Verdana" w:eastAsia="Verdana" w:hAnsi="Verdana" w:cs="Verdana"/>
          <w:lang w:val="en"/>
        </w:rPr>
        <w:t xml:space="preserve"> Clements said that the person to be frustrated with would be the developer who negotiated with the City without allowing the Board to talk with the City after the contract had been made. </w:t>
      </w:r>
      <w:r w:rsidR="00965F76" w:rsidRPr="4C82E0D0">
        <w:rPr>
          <w:rFonts w:ascii="Verdana" w:eastAsia="Verdana" w:hAnsi="Verdana" w:cs="Verdana"/>
          <w:lang w:val="en"/>
        </w:rPr>
        <w:t xml:space="preserve">Gazdik asked Spear to </w:t>
      </w:r>
      <w:r w:rsidRPr="4C82E0D0">
        <w:rPr>
          <w:rFonts w:ascii="Verdana" w:eastAsia="Verdana" w:hAnsi="Verdana" w:cs="Verdana"/>
          <w:lang w:val="en"/>
        </w:rPr>
        <w:t xml:space="preserve">reach out to Erik Isom of Snake River Landing to let him know </w:t>
      </w:r>
      <w:r w:rsidR="00965F76" w:rsidRPr="4C82E0D0">
        <w:rPr>
          <w:rFonts w:ascii="Verdana" w:eastAsia="Verdana" w:hAnsi="Verdana" w:cs="Verdana"/>
          <w:lang w:val="en"/>
        </w:rPr>
        <w:t xml:space="preserve">about the recent developments with the project and </w:t>
      </w:r>
      <w:r w:rsidRPr="4C82E0D0">
        <w:rPr>
          <w:rFonts w:ascii="Verdana" w:eastAsia="Verdana" w:hAnsi="Verdana" w:cs="Verdana"/>
          <w:lang w:val="en"/>
        </w:rPr>
        <w:t>Pioneer Road</w:t>
      </w:r>
      <w:r w:rsidR="00965F76" w:rsidRPr="4C82E0D0">
        <w:rPr>
          <w:rFonts w:ascii="Verdana" w:eastAsia="Verdana" w:hAnsi="Verdana" w:cs="Verdana"/>
          <w:lang w:val="en"/>
        </w:rPr>
        <w:t>.  F</w:t>
      </w:r>
      <w:r w:rsidRPr="4C82E0D0">
        <w:rPr>
          <w:rFonts w:ascii="Verdana" w:eastAsia="Verdana" w:hAnsi="Verdana" w:cs="Verdana"/>
          <w:lang w:val="en"/>
        </w:rPr>
        <w:t xml:space="preserve">uller pointed out that one of the driving factors for getting this road completed sooner than later was for the Fourth of July celebration which has been cancelled. He asked if there is a possibility to let some of the soft spots dry out on their </w:t>
      </w:r>
      <w:r w:rsidRPr="4C82E0D0">
        <w:rPr>
          <w:rFonts w:ascii="Verdana" w:eastAsia="Verdana" w:hAnsi="Verdana" w:cs="Verdana"/>
          <w:lang w:val="en"/>
        </w:rPr>
        <w:lastRenderedPageBreak/>
        <w:t xml:space="preserve">own because of the lack of time restraint. Clements said the </w:t>
      </w:r>
      <w:r w:rsidR="00965F76" w:rsidRPr="4C82E0D0">
        <w:rPr>
          <w:rFonts w:ascii="Verdana" w:eastAsia="Verdana" w:hAnsi="Verdana" w:cs="Verdana"/>
          <w:lang w:val="en"/>
        </w:rPr>
        <w:t xml:space="preserve">MTI </w:t>
      </w:r>
      <w:r w:rsidRPr="4C82E0D0">
        <w:rPr>
          <w:rFonts w:ascii="Verdana" w:eastAsia="Verdana" w:hAnsi="Verdana" w:cs="Verdana"/>
          <w:lang w:val="en"/>
        </w:rPr>
        <w:t xml:space="preserve">doesn’t think it will dry out on its own because of its location. Now they are focusing on sidewalks before completing the paving of the road. With landscaping, paving, and sidewalks they will likely complete the </w:t>
      </w:r>
      <w:r w:rsidR="00965F76" w:rsidRPr="4C82E0D0">
        <w:rPr>
          <w:rFonts w:ascii="Verdana" w:eastAsia="Verdana" w:hAnsi="Verdana" w:cs="Verdana"/>
          <w:lang w:val="en"/>
        </w:rPr>
        <w:t xml:space="preserve">entire Pioneer Road project in </w:t>
      </w:r>
      <w:r w:rsidRPr="4C82E0D0">
        <w:rPr>
          <w:rFonts w:ascii="Verdana" w:eastAsia="Verdana" w:hAnsi="Verdana" w:cs="Verdana"/>
          <w:lang w:val="en"/>
        </w:rPr>
        <w:t xml:space="preserve">September. </w:t>
      </w:r>
    </w:p>
    <w:p w14:paraId="10B48D5F" w14:textId="12F3C458" w:rsidR="4A03548F" w:rsidRDefault="4A03548F" w:rsidP="00774B49">
      <w:pPr>
        <w:ind w:left="1440"/>
        <w:rPr>
          <w:rFonts w:ascii="Verdana" w:eastAsia="Verdana" w:hAnsi="Verdana" w:cs="Verdana"/>
          <w:lang w:val="en"/>
        </w:rPr>
      </w:pPr>
      <w:r w:rsidRPr="460CD02C">
        <w:rPr>
          <w:rFonts w:ascii="Verdana" w:eastAsia="Verdana" w:hAnsi="Verdana" w:cs="Verdana"/>
          <w:lang w:val="en"/>
        </w:rPr>
        <w:t xml:space="preserve">c.    Event Center Phase I progress report - </w:t>
      </w:r>
      <w:r w:rsidR="00774B49" w:rsidRPr="00774B49">
        <w:rPr>
          <w:rFonts w:ascii="Verdana" w:eastAsia="Verdana" w:hAnsi="Verdana" w:cs="Verdana"/>
          <w:lang w:val="en"/>
        </w:rPr>
        <w:t xml:space="preserve">The pad for the Event Center project will not be finished until September to allow the soft spot </w:t>
      </w:r>
      <w:r w:rsidR="001E7B13" w:rsidRPr="00774B49">
        <w:rPr>
          <w:rFonts w:ascii="Verdana" w:eastAsia="Verdana" w:hAnsi="Verdana" w:cs="Verdana"/>
          <w:lang w:val="en"/>
        </w:rPr>
        <w:t>to dry</w:t>
      </w:r>
      <w:r w:rsidR="00774B49" w:rsidRPr="00774B49">
        <w:rPr>
          <w:rFonts w:ascii="Verdana" w:eastAsia="Verdana" w:hAnsi="Verdana" w:cs="Verdana"/>
          <w:lang w:val="en"/>
        </w:rPr>
        <w:t xml:space="preserve"> out naturally.</w:t>
      </w:r>
    </w:p>
    <w:p w14:paraId="7D13234E" w14:textId="1ED3BDD7" w:rsidR="4A03548F" w:rsidRDefault="4A03548F" w:rsidP="460CD02C">
      <w:pPr>
        <w:rPr>
          <w:rFonts w:ascii="Verdana" w:eastAsia="Verdana" w:hAnsi="Verdana" w:cs="Verdana"/>
          <w:lang w:val="en"/>
        </w:rPr>
      </w:pPr>
      <w:r w:rsidRPr="4C82E0D0">
        <w:rPr>
          <w:rFonts w:ascii="Verdana" w:eastAsia="Verdana" w:hAnsi="Verdana" w:cs="Verdana"/>
          <w:lang w:val="en"/>
        </w:rPr>
        <w:t xml:space="preserve">B.   </w:t>
      </w:r>
      <w:r w:rsidRPr="4C82E0D0">
        <w:rPr>
          <w:rFonts w:ascii="Verdana" w:eastAsia="Verdana" w:hAnsi="Verdana" w:cs="Verdana"/>
          <w:b/>
          <w:bCs/>
          <w:lang w:val="en"/>
        </w:rPr>
        <w:t xml:space="preserve">Discussion Item </w:t>
      </w:r>
      <w:r w:rsidRPr="4C82E0D0">
        <w:rPr>
          <w:rFonts w:ascii="Verdana" w:eastAsia="Verdana" w:hAnsi="Verdana" w:cs="Verdana"/>
          <w:lang w:val="en"/>
        </w:rPr>
        <w:t xml:space="preserve">- Legal Report – </w:t>
      </w:r>
      <w:r w:rsidRPr="00B25D5A">
        <w:rPr>
          <w:rFonts w:ascii="Verdana" w:eastAsia="Verdana" w:hAnsi="Verdana" w:cs="Verdana"/>
          <w:lang w:val="en"/>
        </w:rPr>
        <w:t>Nothing</w:t>
      </w:r>
      <w:r w:rsidR="00632821" w:rsidRPr="00B25D5A">
        <w:rPr>
          <w:rFonts w:ascii="Verdana" w:eastAsia="Verdana" w:hAnsi="Verdana" w:cs="Verdana"/>
          <w:lang w:val="en"/>
        </w:rPr>
        <w:t xml:space="preserve"> to </w:t>
      </w:r>
      <w:r w:rsidR="0866A408" w:rsidRPr="00B25D5A">
        <w:rPr>
          <w:rFonts w:ascii="Verdana" w:eastAsia="Verdana" w:hAnsi="Verdana" w:cs="Verdana"/>
          <w:lang w:val="en"/>
        </w:rPr>
        <w:t>report</w:t>
      </w:r>
      <w:r w:rsidRPr="00B25D5A">
        <w:rPr>
          <w:rFonts w:ascii="Verdana" w:eastAsia="Verdana" w:hAnsi="Verdana" w:cs="Verdana"/>
          <w:lang w:val="en"/>
        </w:rPr>
        <w:t>.</w:t>
      </w:r>
    </w:p>
    <w:p w14:paraId="4FB961A7" w14:textId="47CCAA9A" w:rsidR="4A03548F" w:rsidRDefault="4A03548F" w:rsidP="460CD02C">
      <w:pPr>
        <w:rPr>
          <w:rFonts w:ascii="Verdana" w:eastAsia="Verdana" w:hAnsi="Verdana" w:cs="Verdana"/>
          <w:lang w:val="en"/>
        </w:rPr>
      </w:pPr>
      <w:r w:rsidRPr="460CD02C">
        <w:rPr>
          <w:rFonts w:ascii="Verdana" w:eastAsia="Verdana" w:hAnsi="Verdana" w:cs="Verdana"/>
          <w:lang w:val="en"/>
        </w:rPr>
        <w:t xml:space="preserve">     C</w:t>
      </w:r>
      <w:r w:rsidRPr="460CD02C">
        <w:rPr>
          <w:rFonts w:ascii="Verdana" w:eastAsia="Verdana" w:hAnsi="Verdana" w:cs="Verdana"/>
          <w:b/>
          <w:bCs/>
          <w:lang w:val="en"/>
        </w:rPr>
        <w:t>alendar and Announcements</w:t>
      </w:r>
      <w:r w:rsidRPr="460CD02C">
        <w:rPr>
          <w:rFonts w:ascii="Verdana" w:eastAsia="Verdana" w:hAnsi="Verdana" w:cs="Verdana"/>
          <w:lang w:val="en"/>
        </w:rPr>
        <w:t xml:space="preserve"> </w:t>
      </w:r>
    </w:p>
    <w:p w14:paraId="55F95CC7" w14:textId="31747DED" w:rsidR="407A21B5" w:rsidRDefault="407A21B5" w:rsidP="460CD02C">
      <w:pPr>
        <w:rPr>
          <w:rFonts w:ascii="Verdana" w:eastAsia="Verdana" w:hAnsi="Verdana" w:cs="Verdana"/>
          <w:lang w:val="en"/>
        </w:rPr>
      </w:pPr>
      <w:r w:rsidRPr="460CD02C">
        <w:rPr>
          <w:rFonts w:ascii="Verdana" w:eastAsia="Verdana" w:hAnsi="Verdana" w:cs="Verdana"/>
          <w:lang w:val="en"/>
        </w:rPr>
        <w:t>VIII</w:t>
      </w:r>
      <w:r w:rsidR="4A03548F" w:rsidRPr="460CD02C">
        <w:rPr>
          <w:rFonts w:ascii="Verdana" w:eastAsia="Verdana" w:hAnsi="Verdana" w:cs="Verdana"/>
          <w:lang w:val="en"/>
        </w:rPr>
        <w:t xml:space="preserve">.   Upcoming IFAD Meeting – </w:t>
      </w:r>
      <w:r w:rsidR="4A03548F" w:rsidRPr="460CD02C">
        <w:rPr>
          <w:rFonts w:ascii="Verdana" w:eastAsia="Verdana" w:hAnsi="Verdana" w:cs="Verdana"/>
          <w:b/>
          <w:bCs/>
          <w:u w:val="single"/>
          <w:lang w:val="en"/>
        </w:rPr>
        <w:t>Next Meeting on June 9, 2020</w:t>
      </w:r>
      <w:r w:rsidR="4A03548F" w:rsidRPr="460CD02C">
        <w:rPr>
          <w:rFonts w:ascii="Verdana" w:eastAsia="Verdana" w:hAnsi="Verdana" w:cs="Verdana"/>
          <w:lang w:val="en"/>
        </w:rPr>
        <w:t xml:space="preserve"> </w:t>
      </w:r>
    </w:p>
    <w:p w14:paraId="41A4FF14" w14:textId="3A19313F" w:rsidR="22F397FA" w:rsidRPr="00B25D5A" w:rsidRDefault="22F397FA" w:rsidP="460CD02C">
      <w:pPr>
        <w:rPr>
          <w:rFonts w:ascii="Verdana" w:eastAsia="Verdana" w:hAnsi="Verdana" w:cs="Verdana"/>
          <w:color w:val="000000" w:themeColor="text1"/>
          <w:lang w:val="en"/>
        </w:rPr>
      </w:pPr>
      <w:r w:rsidRPr="00B25D5A">
        <w:rPr>
          <w:rFonts w:ascii="Verdana" w:eastAsia="Verdana" w:hAnsi="Verdana" w:cs="Verdana"/>
          <w:color w:val="000000" w:themeColor="text1"/>
          <w:lang w:val="en"/>
        </w:rPr>
        <w:t>IX</w:t>
      </w:r>
      <w:r w:rsidR="4A03548F" w:rsidRPr="00B25D5A">
        <w:rPr>
          <w:rFonts w:ascii="Verdana" w:eastAsia="Verdana" w:hAnsi="Verdana" w:cs="Verdana"/>
          <w:color w:val="000000" w:themeColor="text1"/>
          <w:lang w:val="en"/>
        </w:rPr>
        <w:t xml:space="preserve">.   </w:t>
      </w:r>
      <w:r w:rsidR="4A03548F" w:rsidRPr="00B25D5A">
        <w:rPr>
          <w:rFonts w:ascii="Verdana" w:eastAsia="Verdana" w:hAnsi="Verdana" w:cs="Verdana"/>
          <w:b/>
          <w:bCs/>
          <w:color w:val="000000" w:themeColor="text1"/>
          <w:lang w:val="en"/>
        </w:rPr>
        <w:t>Discussion Item</w:t>
      </w:r>
      <w:r w:rsidR="4A03548F" w:rsidRPr="00B25D5A">
        <w:rPr>
          <w:rFonts w:ascii="Verdana" w:eastAsia="Verdana" w:hAnsi="Verdana" w:cs="Verdana"/>
          <w:color w:val="000000" w:themeColor="text1"/>
          <w:lang w:val="en"/>
        </w:rPr>
        <w:t xml:space="preserve"> - Announcements and Minor Questions - Nitschke asked about the formal responses </w:t>
      </w:r>
      <w:r w:rsidR="439509A3" w:rsidRPr="00B25D5A">
        <w:rPr>
          <w:rFonts w:ascii="Verdana" w:eastAsia="Verdana" w:hAnsi="Verdana" w:cs="Verdana"/>
          <w:color w:val="000000" w:themeColor="text1"/>
          <w:lang w:val="en"/>
        </w:rPr>
        <w:t xml:space="preserve">to the Board’s comments on the pro forma </w:t>
      </w:r>
      <w:r w:rsidR="4A03548F" w:rsidRPr="00B25D5A">
        <w:rPr>
          <w:rFonts w:ascii="Verdana" w:eastAsia="Verdana" w:hAnsi="Verdana" w:cs="Verdana"/>
          <w:color w:val="000000" w:themeColor="text1"/>
          <w:lang w:val="en"/>
        </w:rPr>
        <w:t>from</w:t>
      </w:r>
      <w:r w:rsidR="32BDFDDB" w:rsidRPr="00B25D5A">
        <w:rPr>
          <w:rFonts w:ascii="Verdana" w:eastAsia="Verdana" w:hAnsi="Verdana" w:cs="Verdana"/>
          <w:color w:val="000000" w:themeColor="text1"/>
          <w:lang w:val="en"/>
        </w:rPr>
        <w:t xml:space="preserve"> </w:t>
      </w:r>
      <w:r w:rsidR="4A03548F" w:rsidRPr="00B25D5A">
        <w:rPr>
          <w:rFonts w:ascii="Verdana" w:eastAsia="Verdana" w:hAnsi="Verdana" w:cs="Verdana"/>
          <w:color w:val="000000" w:themeColor="text1"/>
          <w:lang w:val="en"/>
        </w:rPr>
        <w:t xml:space="preserve">Centennial Management. Spear suggested that </w:t>
      </w:r>
      <w:r w:rsidR="1B06D3E6" w:rsidRPr="00B25D5A">
        <w:rPr>
          <w:rFonts w:ascii="Verdana" w:eastAsia="Verdana" w:hAnsi="Verdana" w:cs="Verdana"/>
          <w:color w:val="000000" w:themeColor="text1"/>
          <w:lang w:val="en"/>
        </w:rPr>
        <w:t xml:space="preserve">would be added as </w:t>
      </w:r>
      <w:r w:rsidR="4A03548F" w:rsidRPr="00B25D5A">
        <w:rPr>
          <w:rFonts w:ascii="Verdana" w:eastAsia="Verdana" w:hAnsi="Verdana" w:cs="Verdana"/>
          <w:color w:val="000000" w:themeColor="text1"/>
          <w:lang w:val="en"/>
        </w:rPr>
        <w:t>a discussion item for the next meeting. Spear said that Kevin Bruder suggested a teleconference with himself, Spear, CM’s legal counsel, the Board’s legal counsel, and Gilmore Bell to make sure they adequately cover each point Nitschke has shown concern about.</w:t>
      </w:r>
    </w:p>
    <w:p w14:paraId="7BF1BD6A" w14:textId="0BBEE55C" w:rsidR="356BF49D" w:rsidRPr="00B25D5A" w:rsidRDefault="356BF49D" w:rsidP="460CD02C">
      <w:pPr>
        <w:rPr>
          <w:rFonts w:ascii="Verdana" w:eastAsia="Verdana" w:hAnsi="Verdana" w:cs="Verdana"/>
          <w:color w:val="000000" w:themeColor="text1"/>
          <w:lang w:val="en"/>
        </w:rPr>
      </w:pPr>
      <w:r w:rsidRPr="00B25D5A">
        <w:rPr>
          <w:rFonts w:ascii="Verdana" w:eastAsia="Verdana" w:hAnsi="Verdana" w:cs="Verdana"/>
          <w:color w:val="000000" w:themeColor="text1"/>
          <w:lang w:val="en"/>
        </w:rPr>
        <w:t>X</w:t>
      </w:r>
      <w:r w:rsidR="4A03548F" w:rsidRPr="00B25D5A">
        <w:rPr>
          <w:rFonts w:ascii="Verdana" w:eastAsia="Verdana" w:hAnsi="Verdana" w:cs="Verdana"/>
          <w:color w:val="000000" w:themeColor="text1"/>
          <w:lang w:val="en"/>
        </w:rPr>
        <w:t xml:space="preserve">.   </w:t>
      </w:r>
      <w:r w:rsidR="4A03548F" w:rsidRPr="00B25D5A">
        <w:rPr>
          <w:rFonts w:ascii="Verdana" w:eastAsia="Verdana" w:hAnsi="Verdana" w:cs="Verdana"/>
          <w:b/>
          <w:bCs/>
          <w:color w:val="000000" w:themeColor="text1"/>
          <w:lang w:val="en"/>
        </w:rPr>
        <w:t>Discussion Item</w:t>
      </w:r>
      <w:r w:rsidR="4A03548F" w:rsidRPr="00B25D5A">
        <w:rPr>
          <w:rFonts w:ascii="Verdana" w:eastAsia="Verdana" w:hAnsi="Verdana" w:cs="Verdana"/>
          <w:color w:val="000000" w:themeColor="text1"/>
          <w:lang w:val="en"/>
        </w:rPr>
        <w:t xml:space="preserve"> - Agenda Items for June 9, 2020 meeting -</w:t>
      </w:r>
      <w:r w:rsidR="7F5E847A" w:rsidRPr="00B25D5A">
        <w:rPr>
          <w:rFonts w:ascii="Verdana" w:eastAsia="Verdana" w:hAnsi="Verdana" w:cs="Verdana"/>
          <w:color w:val="000000" w:themeColor="text1"/>
          <w:lang w:val="en"/>
        </w:rPr>
        <w:t xml:space="preserve"> Centennial Management responses to the Board’s pro forma comments.  </w:t>
      </w:r>
      <w:r w:rsidR="4A03548F" w:rsidRPr="00B25D5A">
        <w:rPr>
          <w:rFonts w:ascii="Verdana" w:eastAsia="Verdana" w:hAnsi="Verdana" w:cs="Verdana"/>
          <w:color w:val="000000" w:themeColor="text1"/>
          <w:lang w:val="en"/>
        </w:rPr>
        <w:t xml:space="preserve"> LoBuono moved to adjourn at 8:05 a.m. Vucovich seconded.  </w:t>
      </w:r>
    </w:p>
    <w:p w14:paraId="3F976641" w14:textId="2CF2D192" w:rsidR="4C82E0D0" w:rsidRPr="00B25D5A" w:rsidRDefault="4C82E0D0" w:rsidP="4C82E0D0">
      <w:pPr>
        <w:rPr>
          <w:rFonts w:ascii="Verdana" w:eastAsia="Verdana" w:hAnsi="Verdana" w:cs="Verdana"/>
          <w:color w:val="000000" w:themeColor="text1"/>
          <w:lang w:val="en"/>
        </w:rPr>
      </w:pPr>
    </w:p>
    <w:p w14:paraId="3DAC0A03" w14:textId="0DEAD4D9" w:rsidR="373B9808" w:rsidRPr="00B25D5A" w:rsidRDefault="373B9808" w:rsidP="4C82E0D0">
      <w:pPr>
        <w:jc w:val="both"/>
        <w:rPr>
          <w:rFonts w:ascii="Verdana" w:eastAsia="Verdana" w:hAnsi="Verdana" w:cs="Verdana"/>
          <w:color w:val="000000" w:themeColor="text1"/>
          <w:lang w:val="en"/>
        </w:rPr>
      </w:pPr>
      <w:r w:rsidRPr="00B25D5A">
        <w:rPr>
          <w:rFonts w:ascii="Verdana" w:eastAsia="Verdana" w:hAnsi="Verdana" w:cs="Verdana"/>
          <w:b/>
          <w:bCs/>
          <w:color w:val="000000" w:themeColor="text1"/>
          <w:lang w:val="en"/>
        </w:rPr>
        <w:t>Actions Items</w:t>
      </w:r>
    </w:p>
    <w:p w14:paraId="10FAF9B3" w14:textId="44B9B517" w:rsidR="373B9808" w:rsidRPr="00B25D5A" w:rsidRDefault="373B9808" w:rsidP="4C82E0D0">
      <w:pPr>
        <w:jc w:val="both"/>
        <w:rPr>
          <w:rFonts w:ascii="Verdana" w:eastAsia="Verdana" w:hAnsi="Verdana" w:cs="Verdana"/>
          <w:b/>
          <w:bCs/>
          <w:color w:val="000000" w:themeColor="text1"/>
          <w:lang w:val="en"/>
        </w:rPr>
      </w:pPr>
      <w:r w:rsidRPr="00B25D5A">
        <w:rPr>
          <w:rFonts w:ascii="Verdana" w:eastAsia="Verdana" w:hAnsi="Verdana" w:cs="Verdana"/>
          <w:b/>
          <w:bCs/>
          <w:color w:val="000000" w:themeColor="text1"/>
          <w:lang w:val="en"/>
        </w:rPr>
        <w:t>CSL Statement of Work</w:t>
      </w:r>
    </w:p>
    <w:p w14:paraId="16768124" w14:textId="42475F4A" w:rsidR="373B9808" w:rsidRPr="00B25D5A" w:rsidRDefault="373B9808" w:rsidP="4C82E0D0">
      <w:pPr>
        <w:jc w:val="both"/>
        <w:rPr>
          <w:rFonts w:ascii="Verdana" w:eastAsia="Verdana" w:hAnsi="Verdana" w:cs="Verdana"/>
          <w:b/>
          <w:bCs/>
          <w:color w:val="000000" w:themeColor="text1"/>
          <w:lang w:val="en"/>
        </w:rPr>
      </w:pPr>
      <w:r w:rsidRPr="00B25D5A">
        <w:rPr>
          <w:rFonts w:ascii="Verdana" w:eastAsia="Verdana" w:hAnsi="Verdana" w:cs="Verdana"/>
          <w:b/>
          <w:bCs/>
          <w:color w:val="000000" w:themeColor="text1"/>
          <w:lang w:val="en"/>
        </w:rPr>
        <w:t>CRSA gray rendering</w:t>
      </w:r>
    </w:p>
    <w:p w14:paraId="0288C3C8" w14:textId="088BEA9D" w:rsidR="373B9808" w:rsidRPr="00B25D5A" w:rsidRDefault="373B9808" w:rsidP="4C82E0D0">
      <w:pPr>
        <w:jc w:val="both"/>
        <w:rPr>
          <w:rFonts w:ascii="Verdana" w:eastAsia="Verdana" w:hAnsi="Verdana" w:cs="Verdana"/>
          <w:b/>
          <w:bCs/>
          <w:color w:val="000000" w:themeColor="text1"/>
          <w:lang w:val="en"/>
        </w:rPr>
      </w:pPr>
      <w:r w:rsidRPr="00B25D5A">
        <w:rPr>
          <w:rFonts w:ascii="Verdana" w:eastAsia="Verdana" w:hAnsi="Verdana" w:cs="Verdana"/>
          <w:b/>
          <w:bCs/>
          <w:color w:val="000000" w:themeColor="text1"/>
          <w:lang w:val="en"/>
        </w:rPr>
        <w:t>CM formal responses to their pro forma</w:t>
      </w:r>
    </w:p>
    <w:p w14:paraId="63BC6957" w14:textId="3235905D" w:rsidR="4C82E0D0" w:rsidRPr="00B25D5A" w:rsidRDefault="4C82E0D0" w:rsidP="4C82E0D0">
      <w:pPr>
        <w:jc w:val="both"/>
        <w:rPr>
          <w:rFonts w:ascii="Verdana" w:eastAsia="Verdana" w:hAnsi="Verdana" w:cs="Verdana"/>
          <w:b/>
          <w:bCs/>
          <w:color w:val="000000" w:themeColor="text1"/>
          <w:lang w:val="en"/>
        </w:rPr>
      </w:pPr>
    </w:p>
    <w:p w14:paraId="7EB8E7AE" w14:textId="4CB45C33" w:rsidR="4A03548F" w:rsidRDefault="4A03548F" w:rsidP="460CD02C">
      <w:pPr>
        <w:rPr>
          <w:rFonts w:ascii="Verdana" w:eastAsia="Verdana" w:hAnsi="Verdana" w:cs="Verdana"/>
          <w:lang w:val="en"/>
        </w:rPr>
      </w:pPr>
      <w:r w:rsidRPr="460CD02C">
        <w:rPr>
          <w:rFonts w:ascii="Verdana" w:eastAsia="Verdana" w:hAnsi="Verdana" w:cs="Verdana"/>
          <w:lang w:val="en"/>
        </w:rPr>
        <w:t xml:space="preserve"> </w:t>
      </w:r>
    </w:p>
    <w:p w14:paraId="345DE82D" w14:textId="0649FD5D" w:rsidR="460CD02C" w:rsidRDefault="460CD02C" w:rsidP="460CD02C">
      <w:pPr>
        <w:spacing w:line="257" w:lineRule="auto"/>
        <w:jc w:val="center"/>
        <w:rPr>
          <w:rFonts w:ascii="Verdana" w:eastAsia="Verdana" w:hAnsi="Verdana" w:cs="Verdana"/>
          <w:lang w:val="en"/>
        </w:rPr>
      </w:pPr>
    </w:p>
    <w:p w14:paraId="2908B081" w14:textId="7B845922" w:rsidR="460CD02C" w:rsidRDefault="460CD02C" w:rsidP="460CD02C">
      <w:pPr>
        <w:spacing w:after="120"/>
        <w:rPr>
          <w:rFonts w:ascii="Verdana" w:eastAsia="Verdana" w:hAnsi="Verdana" w:cs="Verdana"/>
          <w:b/>
          <w:bCs/>
          <w:lang w:val="en"/>
        </w:rPr>
      </w:pPr>
    </w:p>
    <w:sectPr w:rsidR="460CD02C" w:rsidSect="00912433">
      <w:pgSz w:w="12240" w:h="15840"/>
      <w:pgMar w:top="288"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1"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2"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3" w15:restartNumberingAfterBreak="0">
    <w:nsid w:val="48471F38"/>
    <w:multiLevelType w:val="hybridMultilevel"/>
    <w:tmpl w:val="7E8EA590"/>
    <w:lvl w:ilvl="0" w:tplc="091A7B14">
      <w:start w:val="6"/>
      <w:numFmt w:val="upperRoman"/>
      <w:lvlText w:val="%1."/>
      <w:lvlJc w:val="left"/>
      <w:pPr>
        <w:ind w:left="720" w:hanging="360"/>
      </w:pPr>
      <w:rPr>
        <w:b w:val="0"/>
        <w:bCs w:val="0"/>
      </w:rPr>
    </w:lvl>
    <w:lvl w:ilvl="1" w:tplc="BDFC1EE8">
      <w:start w:val="1"/>
      <w:numFmt w:val="lowerLetter"/>
      <w:lvlText w:val="%2."/>
      <w:lvlJc w:val="left"/>
      <w:pPr>
        <w:ind w:left="1440" w:hanging="360"/>
      </w:pPr>
    </w:lvl>
    <w:lvl w:ilvl="2" w:tplc="09C0523E">
      <w:start w:val="1"/>
      <w:numFmt w:val="lowerRoman"/>
      <w:lvlText w:val="%3."/>
      <w:lvlJc w:val="right"/>
      <w:pPr>
        <w:ind w:left="2160" w:hanging="180"/>
      </w:pPr>
    </w:lvl>
    <w:lvl w:ilvl="3" w:tplc="A6CA0106">
      <w:start w:val="1"/>
      <w:numFmt w:val="decimal"/>
      <w:lvlText w:val="%4."/>
      <w:lvlJc w:val="left"/>
      <w:pPr>
        <w:ind w:left="2880" w:hanging="360"/>
      </w:pPr>
    </w:lvl>
    <w:lvl w:ilvl="4" w:tplc="ACCEF8BA">
      <w:start w:val="1"/>
      <w:numFmt w:val="lowerLetter"/>
      <w:lvlText w:val="%5."/>
      <w:lvlJc w:val="left"/>
      <w:pPr>
        <w:ind w:left="3600" w:hanging="360"/>
      </w:pPr>
    </w:lvl>
    <w:lvl w:ilvl="5" w:tplc="C4545A6E">
      <w:start w:val="1"/>
      <w:numFmt w:val="lowerRoman"/>
      <w:lvlText w:val="%6."/>
      <w:lvlJc w:val="right"/>
      <w:pPr>
        <w:ind w:left="4320" w:hanging="180"/>
      </w:pPr>
    </w:lvl>
    <w:lvl w:ilvl="6" w:tplc="9D86A2A4">
      <w:start w:val="1"/>
      <w:numFmt w:val="decimal"/>
      <w:lvlText w:val="%7."/>
      <w:lvlJc w:val="left"/>
      <w:pPr>
        <w:ind w:left="5040" w:hanging="360"/>
      </w:pPr>
    </w:lvl>
    <w:lvl w:ilvl="7" w:tplc="18280356">
      <w:start w:val="1"/>
      <w:numFmt w:val="lowerLetter"/>
      <w:lvlText w:val="%8."/>
      <w:lvlJc w:val="left"/>
      <w:pPr>
        <w:ind w:left="5760" w:hanging="360"/>
      </w:pPr>
    </w:lvl>
    <w:lvl w:ilvl="8" w:tplc="4C302972">
      <w:start w:val="1"/>
      <w:numFmt w:val="lowerRoman"/>
      <w:lvlText w:val="%9."/>
      <w:lvlJc w:val="right"/>
      <w:pPr>
        <w:ind w:left="6480" w:hanging="180"/>
      </w:pPr>
    </w:lvl>
  </w:abstractNum>
  <w:abstractNum w:abstractNumId="4"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279D6"/>
    <w:rsid w:val="000748F1"/>
    <w:rsid w:val="000928EA"/>
    <w:rsid w:val="000A2823"/>
    <w:rsid w:val="000B641F"/>
    <w:rsid w:val="0013430B"/>
    <w:rsid w:val="00135FDB"/>
    <w:rsid w:val="00146491"/>
    <w:rsid w:val="00190B96"/>
    <w:rsid w:val="001B2FA3"/>
    <w:rsid w:val="001E7B13"/>
    <w:rsid w:val="001F5EF0"/>
    <w:rsid w:val="00207F82"/>
    <w:rsid w:val="00270395"/>
    <w:rsid w:val="00273094"/>
    <w:rsid w:val="002C46C3"/>
    <w:rsid w:val="002E5590"/>
    <w:rsid w:val="002F7D0A"/>
    <w:rsid w:val="003967FE"/>
    <w:rsid w:val="003A536D"/>
    <w:rsid w:val="00407421"/>
    <w:rsid w:val="0046160A"/>
    <w:rsid w:val="004979E4"/>
    <w:rsid w:val="004E7A3A"/>
    <w:rsid w:val="00574773"/>
    <w:rsid w:val="00591281"/>
    <w:rsid w:val="005A6737"/>
    <w:rsid w:val="005E3256"/>
    <w:rsid w:val="005E5456"/>
    <w:rsid w:val="005F6E57"/>
    <w:rsid w:val="006068E7"/>
    <w:rsid w:val="00632821"/>
    <w:rsid w:val="006719F3"/>
    <w:rsid w:val="00685CE8"/>
    <w:rsid w:val="00693653"/>
    <w:rsid w:val="006B48E3"/>
    <w:rsid w:val="006F2AF1"/>
    <w:rsid w:val="0072359F"/>
    <w:rsid w:val="00774B49"/>
    <w:rsid w:val="007A4B4A"/>
    <w:rsid w:val="007B2C1A"/>
    <w:rsid w:val="007D72F8"/>
    <w:rsid w:val="00804050"/>
    <w:rsid w:val="0081B618"/>
    <w:rsid w:val="00837403"/>
    <w:rsid w:val="0084059B"/>
    <w:rsid w:val="008612FD"/>
    <w:rsid w:val="00891BF4"/>
    <w:rsid w:val="008A2FCD"/>
    <w:rsid w:val="008B6ED0"/>
    <w:rsid w:val="008C0956"/>
    <w:rsid w:val="0090385E"/>
    <w:rsid w:val="00912433"/>
    <w:rsid w:val="00965D5C"/>
    <w:rsid w:val="00965F76"/>
    <w:rsid w:val="009B5DB4"/>
    <w:rsid w:val="00A0161E"/>
    <w:rsid w:val="00A67D51"/>
    <w:rsid w:val="00AA2A89"/>
    <w:rsid w:val="00AF76D2"/>
    <w:rsid w:val="00B25D5A"/>
    <w:rsid w:val="00B40DF0"/>
    <w:rsid w:val="00B679B4"/>
    <w:rsid w:val="00BB1D82"/>
    <w:rsid w:val="00BC1083"/>
    <w:rsid w:val="00BD33C0"/>
    <w:rsid w:val="00BF38FD"/>
    <w:rsid w:val="00C24DAC"/>
    <w:rsid w:val="00C36237"/>
    <w:rsid w:val="00C71BC7"/>
    <w:rsid w:val="00C825AD"/>
    <w:rsid w:val="00CC32A4"/>
    <w:rsid w:val="00CC7F55"/>
    <w:rsid w:val="00D26D79"/>
    <w:rsid w:val="00D61358"/>
    <w:rsid w:val="00D831D6"/>
    <w:rsid w:val="00D97A20"/>
    <w:rsid w:val="00E03985"/>
    <w:rsid w:val="00E866C3"/>
    <w:rsid w:val="00EA4CA2"/>
    <w:rsid w:val="00F45162"/>
    <w:rsid w:val="00F92675"/>
    <w:rsid w:val="00FB08EE"/>
    <w:rsid w:val="00FC469D"/>
    <w:rsid w:val="00FD3D8D"/>
    <w:rsid w:val="00FE07F4"/>
    <w:rsid w:val="00FF3229"/>
    <w:rsid w:val="0134BFAB"/>
    <w:rsid w:val="01CA843A"/>
    <w:rsid w:val="01E97FBC"/>
    <w:rsid w:val="0350C06B"/>
    <w:rsid w:val="03547273"/>
    <w:rsid w:val="038A5DB9"/>
    <w:rsid w:val="0490D342"/>
    <w:rsid w:val="06F7DE2C"/>
    <w:rsid w:val="070C64A6"/>
    <w:rsid w:val="070E525D"/>
    <w:rsid w:val="070EB6C1"/>
    <w:rsid w:val="075EC707"/>
    <w:rsid w:val="07A53C74"/>
    <w:rsid w:val="0842D8A6"/>
    <w:rsid w:val="0866A408"/>
    <w:rsid w:val="086D9AE2"/>
    <w:rsid w:val="08AEBBE1"/>
    <w:rsid w:val="08B5C1F2"/>
    <w:rsid w:val="08D66131"/>
    <w:rsid w:val="0929EFCD"/>
    <w:rsid w:val="0951178D"/>
    <w:rsid w:val="0964D884"/>
    <w:rsid w:val="0A450198"/>
    <w:rsid w:val="0AE2846A"/>
    <w:rsid w:val="0B336267"/>
    <w:rsid w:val="0B57E3C0"/>
    <w:rsid w:val="0B686FBE"/>
    <w:rsid w:val="0B82870F"/>
    <w:rsid w:val="0B84202E"/>
    <w:rsid w:val="0BD92F63"/>
    <w:rsid w:val="0CC13FDF"/>
    <w:rsid w:val="0DB182F7"/>
    <w:rsid w:val="0E07CE0F"/>
    <w:rsid w:val="0E432FA7"/>
    <w:rsid w:val="0EFEF89B"/>
    <w:rsid w:val="0F66A26D"/>
    <w:rsid w:val="100F6F9E"/>
    <w:rsid w:val="107D6D51"/>
    <w:rsid w:val="1080FAAE"/>
    <w:rsid w:val="10CB0145"/>
    <w:rsid w:val="119492D7"/>
    <w:rsid w:val="12361775"/>
    <w:rsid w:val="126F8D94"/>
    <w:rsid w:val="12740D6E"/>
    <w:rsid w:val="12DBDDE1"/>
    <w:rsid w:val="13127865"/>
    <w:rsid w:val="1333707A"/>
    <w:rsid w:val="1376E2CA"/>
    <w:rsid w:val="14CB3A61"/>
    <w:rsid w:val="15064511"/>
    <w:rsid w:val="15A42F53"/>
    <w:rsid w:val="163E8A9C"/>
    <w:rsid w:val="17319164"/>
    <w:rsid w:val="173EA568"/>
    <w:rsid w:val="179E7B6C"/>
    <w:rsid w:val="1803601D"/>
    <w:rsid w:val="1880E4A0"/>
    <w:rsid w:val="1891F84A"/>
    <w:rsid w:val="1A25CDFF"/>
    <w:rsid w:val="1A3469B3"/>
    <w:rsid w:val="1AE99C40"/>
    <w:rsid w:val="1B06D3E6"/>
    <w:rsid w:val="1B54CA5C"/>
    <w:rsid w:val="1B75AAA0"/>
    <w:rsid w:val="1C25205D"/>
    <w:rsid w:val="1D0BFADF"/>
    <w:rsid w:val="1D52729B"/>
    <w:rsid w:val="1EA1DF4C"/>
    <w:rsid w:val="205CDAFB"/>
    <w:rsid w:val="2276AD8C"/>
    <w:rsid w:val="2285F729"/>
    <w:rsid w:val="22F397FA"/>
    <w:rsid w:val="234AEB4D"/>
    <w:rsid w:val="247EDC97"/>
    <w:rsid w:val="24808D17"/>
    <w:rsid w:val="2589F751"/>
    <w:rsid w:val="270942A1"/>
    <w:rsid w:val="2709E61C"/>
    <w:rsid w:val="2713DEE1"/>
    <w:rsid w:val="27682A32"/>
    <w:rsid w:val="27E9F560"/>
    <w:rsid w:val="28712955"/>
    <w:rsid w:val="2975E0D5"/>
    <w:rsid w:val="2A9E03F2"/>
    <w:rsid w:val="2AED7D9D"/>
    <w:rsid w:val="2B3AA06E"/>
    <w:rsid w:val="2B3AED88"/>
    <w:rsid w:val="2B5AE9BE"/>
    <w:rsid w:val="2BEDE51E"/>
    <w:rsid w:val="2CC97BB3"/>
    <w:rsid w:val="2DB91085"/>
    <w:rsid w:val="2E6DD2D5"/>
    <w:rsid w:val="2E818C89"/>
    <w:rsid w:val="2F505BC5"/>
    <w:rsid w:val="2F54C0FD"/>
    <w:rsid w:val="2FA2F020"/>
    <w:rsid w:val="2FB582B1"/>
    <w:rsid w:val="30A174B8"/>
    <w:rsid w:val="319F63C3"/>
    <w:rsid w:val="32BDFDDB"/>
    <w:rsid w:val="32F518B0"/>
    <w:rsid w:val="3325B95A"/>
    <w:rsid w:val="33A58358"/>
    <w:rsid w:val="33C7BE90"/>
    <w:rsid w:val="33D12763"/>
    <w:rsid w:val="3507EFBF"/>
    <w:rsid w:val="356BF49D"/>
    <w:rsid w:val="357D3DC9"/>
    <w:rsid w:val="35B11A02"/>
    <w:rsid w:val="35FA7C57"/>
    <w:rsid w:val="373B9808"/>
    <w:rsid w:val="37A9A3C0"/>
    <w:rsid w:val="37CE1ACE"/>
    <w:rsid w:val="38F344D2"/>
    <w:rsid w:val="39718F8C"/>
    <w:rsid w:val="39FCB6B2"/>
    <w:rsid w:val="3A1889E4"/>
    <w:rsid w:val="3AB89CEF"/>
    <w:rsid w:val="3AD7294F"/>
    <w:rsid w:val="3B2B7A24"/>
    <w:rsid w:val="3C3CFDB0"/>
    <w:rsid w:val="3C93DADC"/>
    <w:rsid w:val="3D4C63A6"/>
    <w:rsid w:val="3D5AF3A4"/>
    <w:rsid w:val="3DA1CE5D"/>
    <w:rsid w:val="3DA2D867"/>
    <w:rsid w:val="3E19D27F"/>
    <w:rsid w:val="3E598F37"/>
    <w:rsid w:val="3ECB5CD4"/>
    <w:rsid w:val="407A21B5"/>
    <w:rsid w:val="4082F2F1"/>
    <w:rsid w:val="40A11958"/>
    <w:rsid w:val="40E98C58"/>
    <w:rsid w:val="41336355"/>
    <w:rsid w:val="41651E5D"/>
    <w:rsid w:val="41BEE6C2"/>
    <w:rsid w:val="41D48966"/>
    <w:rsid w:val="422B8F60"/>
    <w:rsid w:val="42F46DE0"/>
    <w:rsid w:val="4363B829"/>
    <w:rsid w:val="439509A3"/>
    <w:rsid w:val="43CFB646"/>
    <w:rsid w:val="43F4ABE5"/>
    <w:rsid w:val="4537025D"/>
    <w:rsid w:val="4542C6BA"/>
    <w:rsid w:val="455AC027"/>
    <w:rsid w:val="45A66A40"/>
    <w:rsid w:val="460CD02C"/>
    <w:rsid w:val="461BD0C9"/>
    <w:rsid w:val="46B4D086"/>
    <w:rsid w:val="46C2CE66"/>
    <w:rsid w:val="471CE182"/>
    <w:rsid w:val="480027FA"/>
    <w:rsid w:val="4825BA98"/>
    <w:rsid w:val="4994C8E1"/>
    <w:rsid w:val="49AEA594"/>
    <w:rsid w:val="4A03548F"/>
    <w:rsid w:val="4A73BF3A"/>
    <w:rsid w:val="4B4445E5"/>
    <w:rsid w:val="4C82E0D0"/>
    <w:rsid w:val="4CFCA5F4"/>
    <w:rsid w:val="4D5D75D7"/>
    <w:rsid w:val="4D71D1E0"/>
    <w:rsid w:val="4D9A8045"/>
    <w:rsid w:val="4DA5ADD9"/>
    <w:rsid w:val="4DEBFF4A"/>
    <w:rsid w:val="4E16FB50"/>
    <w:rsid w:val="4E187473"/>
    <w:rsid w:val="4F2B7851"/>
    <w:rsid w:val="50CD0F89"/>
    <w:rsid w:val="5140A2E3"/>
    <w:rsid w:val="51AD7EFE"/>
    <w:rsid w:val="51B31886"/>
    <w:rsid w:val="51DE1180"/>
    <w:rsid w:val="51F13155"/>
    <w:rsid w:val="51F56526"/>
    <w:rsid w:val="525A1C43"/>
    <w:rsid w:val="52D88EC1"/>
    <w:rsid w:val="52F331C5"/>
    <w:rsid w:val="531F7542"/>
    <w:rsid w:val="5321485D"/>
    <w:rsid w:val="5331C898"/>
    <w:rsid w:val="5360DBF9"/>
    <w:rsid w:val="536DDF17"/>
    <w:rsid w:val="54E68483"/>
    <w:rsid w:val="560ADB2E"/>
    <w:rsid w:val="564B14CE"/>
    <w:rsid w:val="56A65B38"/>
    <w:rsid w:val="56FA6D5C"/>
    <w:rsid w:val="573A683A"/>
    <w:rsid w:val="5780AC38"/>
    <w:rsid w:val="57A7EEFF"/>
    <w:rsid w:val="57E2A456"/>
    <w:rsid w:val="57F04AE0"/>
    <w:rsid w:val="58437BD5"/>
    <w:rsid w:val="58504507"/>
    <w:rsid w:val="586E6020"/>
    <w:rsid w:val="58B6592E"/>
    <w:rsid w:val="592AB594"/>
    <w:rsid w:val="59C02C28"/>
    <w:rsid w:val="59FDBCD2"/>
    <w:rsid w:val="5A193667"/>
    <w:rsid w:val="5A274DA1"/>
    <w:rsid w:val="5A3BA88D"/>
    <w:rsid w:val="5A453C7E"/>
    <w:rsid w:val="5A66082F"/>
    <w:rsid w:val="5BA4DFE4"/>
    <w:rsid w:val="5D608BA8"/>
    <w:rsid w:val="5DD19990"/>
    <w:rsid w:val="5E4CEF87"/>
    <w:rsid w:val="5F55DC97"/>
    <w:rsid w:val="5F5BC134"/>
    <w:rsid w:val="5FA7DDA2"/>
    <w:rsid w:val="5FF94889"/>
    <w:rsid w:val="600EE948"/>
    <w:rsid w:val="60E46F39"/>
    <w:rsid w:val="62060ECB"/>
    <w:rsid w:val="6287753F"/>
    <w:rsid w:val="62D68E33"/>
    <w:rsid w:val="62E863EF"/>
    <w:rsid w:val="62F01B21"/>
    <w:rsid w:val="638E66E1"/>
    <w:rsid w:val="63D6BA9D"/>
    <w:rsid w:val="63D9532C"/>
    <w:rsid w:val="63EAEEEC"/>
    <w:rsid w:val="643A029B"/>
    <w:rsid w:val="643DF08F"/>
    <w:rsid w:val="646808AC"/>
    <w:rsid w:val="64CC26C7"/>
    <w:rsid w:val="6519ADB9"/>
    <w:rsid w:val="65E9FD77"/>
    <w:rsid w:val="6667A2FD"/>
    <w:rsid w:val="66C8A709"/>
    <w:rsid w:val="67561BED"/>
    <w:rsid w:val="67856D64"/>
    <w:rsid w:val="67C29D62"/>
    <w:rsid w:val="6806B7DF"/>
    <w:rsid w:val="685FB922"/>
    <w:rsid w:val="68747FAF"/>
    <w:rsid w:val="68BBAA1F"/>
    <w:rsid w:val="68C30F48"/>
    <w:rsid w:val="69026ACD"/>
    <w:rsid w:val="693D3CD0"/>
    <w:rsid w:val="69AED3C4"/>
    <w:rsid w:val="6B2D5541"/>
    <w:rsid w:val="6BA95615"/>
    <w:rsid w:val="6C2C0242"/>
    <w:rsid w:val="6CBF6A03"/>
    <w:rsid w:val="6CC9F6F0"/>
    <w:rsid w:val="6CDE4C5D"/>
    <w:rsid w:val="6CEB225C"/>
    <w:rsid w:val="6DDFF036"/>
    <w:rsid w:val="6E90F6C7"/>
    <w:rsid w:val="6E9EA5C9"/>
    <w:rsid w:val="6FC850D6"/>
    <w:rsid w:val="6FE33EE3"/>
    <w:rsid w:val="7067D168"/>
    <w:rsid w:val="70B11C77"/>
    <w:rsid w:val="70F58839"/>
    <w:rsid w:val="715133DE"/>
    <w:rsid w:val="71D469CE"/>
    <w:rsid w:val="7269621F"/>
    <w:rsid w:val="729F94D8"/>
    <w:rsid w:val="73778153"/>
    <w:rsid w:val="737FD582"/>
    <w:rsid w:val="73BC556A"/>
    <w:rsid w:val="73CBD192"/>
    <w:rsid w:val="73EA04C0"/>
    <w:rsid w:val="745485AD"/>
    <w:rsid w:val="74631EB2"/>
    <w:rsid w:val="74D7F62D"/>
    <w:rsid w:val="75223658"/>
    <w:rsid w:val="7529C9DB"/>
    <w:rsid w:val="75739743"/>
    <w:rsid w:val="7591DF19"/>
    <w:rsid w:val="75FEF122"/>
    <w:rsid w:val="760F2671"/>
    <w:rsid w:val="76210546"/>
    <w:rsid w:val="7627549B"/>
    <w:rsid w:val="7660C81D"/>
    <w:rsid w:val="779025AE"/>
    <w:rsid w:val="78015680"/>
    <w:rsid w:val="78451FF8"/>
    <w:rsid w:val="788F6147"/>
    <w:rsid w:val="7940F53E"/>
    <w:rsid w:val="79FA7A7F"/>
    <w:rsid w:val="7A1D638B"/>
    <w:rsid w:val="7B1DDEF3"/>
    <w:rsid w:val="7B77992B"/>
    <w:rsid w:val="7C331329"/>
    <w:rsid w:val="7C4DC8A1"/>
    <w:rsid w:val="7CB5F197"/>
    <w:rsid w:val="7CE8CCE1"/>
    <w:rsid w:val="7CEA9AA4"/>
    <w:rsid w:val="7D2080F7"/>
    <w:rsid w:val="7D43BC27"/>
    <w:rsid w:val="7DFDD39B"/>
    <w:rsid w:val="7EE970BB"/>
    <w:rsid w:val="7F2E3664"/>
    <w:rsid w:val="7F5E847A"/>
    <w:rsid w:val="7F89394A"/>
    <w:rsid w:val="7FC3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UserInfo>
        <DisplayName>Idaho Falls Auditorium District</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2.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3.xml><?xml version="1.0" encoding="utf-8"?>
<ds:datastoreItem xmlns:ds="http://schemas.openxmlformats.org/officeDocument/2006/customXml" ds:itemID="{88F3E44C-56D8-4D2E-B89D-5E41A6299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2569</Words>
  <Characters>14648</Characters>
  <Application>Microsoft Office Word</Application>
  <DocSecurity>0</DocSecurity>
  <Lines>122</Lines>
  <Paragraphs>34</Paragraphs>
  <ScaleCrop>false</ScaleCrop>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cp:revision>
  <cp:lastPrinted>2020-04-27T19:54:00Z</cp:lastPrinted>
  <dcterms:created xsi:type="dcterms:W3CDTF">2020-06-08T13:50:00Z</dcterms:created>
  <dcterms:modified xsi:type="dcterms:W3CDTF">2020-06-11T16:37:00Z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