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2057" w14:textId="1BD35BC1" w:rsidR="37CE1ACE" w:rsidRDefault="37CE1ACE" w:rsidP="37CE1ACE">
      <w:pPr>
        <w:jc w:val="center"/>
      </w:pPr>
      <w:r>
        <w:rPr>
          <w:noProof/>
        </w:rPr>
        <w:drawing>
          <wp:inline distT="0" distB="0" distL="0" distR="0" wp14:anchorId="2CE7817C" wp14:editId="2A0DB158">
            <wp:extent cx="1752600" cy="1314450"/>
            <wp:effectExtent l="0" t="0" r="0" b="0"/>
            <wp:docPr id="1557044746"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inline>
        </w:drawing>
      </w:r>
    </w:p>
    <w:p w14:paraId="07F58723" w14:textId="04E4F9AA" w:rsidR="37CE1ACE" w:rsidRDefault="37CE1ACE" w:rsidP="37CE1ACE">
      <w:pPr>
        <w:spacing w:after="0"/>
        <w:jc w:val="center"/>
      </w:pPr>
      <w:r w:rsidRPr="37CE1ACE">
        <w:rPr>
          <w:rFonts w:ascii="Verdana" w:eastAsia="Verdana" w:hAnsi="Verdana" w:cs="Verdana"/>
          <w:b/>
          <w:bCs/>
          <w:lang w:val="en"/>
        </w:rPr>
        <w:t>Board of Directors Business Meeting</w:t>
      </w:r>
    </w:p>
    <w:p w14:paraId="541071EF" w14:textId="29A32FA5" w:rsidR="37CE1ACE" w:rsidRDefault="41BEE6C2" w:rsidP="37CE1ACE">
      <w:pPr>
        <w:spacing w:after="0"/>
        <w:jc w:val="center"/>
      </w:pPr>
      <w:r w:rsidRPr="41BEE6C2">
        <w:rPr>
          <w:rFonts w:ascii="Verdana" w:eastAsia="Verdana" w:hAnsi="Verdana" w:cs="Verdana"/>
          <w:b/>
          <w:bCs/>
          <w:lang w:val="en"/>
        </w:rPr>
        <w:t>Tuesday, December 10, 2019, 7:00 a.m.</w:t>
      </w:r>
    </w:p>
    <w:p w14:paraId="100B67BB" w14:textId="79C60E7F" w:rsidR="37CE1ACE" w:rsidRDefault="37CE1ACE" w:rsidP="37CE1ACE">
      <w:pPr>
        <w:spacing w:after="0"/>
        <w:jc w:val="center"/>
      </w:pPr>
      <w:r w:rsidRPr="37CE1ACE">
        <w:rPr>
          <w:rFonts w:ascii="Verdana" w:eastAsia="Verdana" w:hAnsi="Verdana" w:cs="Verdana"/>
          <w:b/>
          <w:bCs/>
          <w:lang w:val="en"/>
        </w:rPr>
        <w:t>Location:  Idaho Falls Auditorium District Office</w:t>
      </w:r>
    </w:p>
    <w:p w14:paraId="5CCE14EB" w14:textId="25635C77" w:rsidR="37CE1ACE" w:rsidRDefault="37CE1ACE" w:rsidP="37CE1ACE">
      <w:pPr>
        <w:spacing w:after="0"/>
        <w:jc w:val="center"/>
      </w:pPr>
      <w:r w:rsidRPr="37CE1ACE">
        <w:rPr>
          <w:rFonts w:ascii="Verdana" w:eastAsia="Verdana" w:hAnsi="Verdana" w:cs="Verdana"/>
          <w:b/>
          <w:bCs/>
          <w:lang w:val="en"/>
        </w:rPr>
        <w:t>467 Constitution Way, Idaho Falls, Idaho 83402</w:t>
      </w:r>
    </w:p>
    <w:p w14:paraId="72BE0752" w14:textId="60F46050" w:rsidR="37CE1ACE" w:rsidRDefault="37CE1ACE">
      <w:r w:rsidRPr="37CE1ACE">
        <w:rPr>
          <w:rFonts w:ascii="Verdana" w:eastAsia="Verdana" w:hAnsi="Verdana" w:cs="Verdana"/>
          <w:b/>
          <w:bCs/>
          <w:sz w:val="24"/>
          <w:szCs w:val="24"/>
          <w:lang w:val="en"/>
        </w:rPr>
        <w:t>A</w:t>
      </w:r>
      <w:r w:rsidR="00AE1D33">
        <w:rPr>
          <w:rFonts w:ascii="Verdana" w:eastAsia="Verdana" w:hAnsi="Verdana" w:cs="Verdana"/>
          <w:b/>
          <w:bCs/>
          <w:sz w:val="24"/>
          <w:szCs w:val="24"/>
          <w:lang w:val="en"/>
        </w:rPr>
        <w:t>ttendees: Terri Gazdik,</w:t>
      </w:r>
      <w:r w:rsidR="009017E4">
        <w:rPr>
          <w:rFonts w:ascii="Verdana" w:eastAsia="Verdana" w:hAnsi="Verdana" w:cs="Verdana"/>
          <w:b/>
          <w:bCs/>
          <w:sz w:val="24"/>
          <w:szCs w:val="24"/>
          <w:lang w:val="en"/>
        </w:rPr>
        <w:t xml:space="preserve"> John LoBuono,</w:t>
      </w:r>
      <w:r w:rsidR="00AE1D33">
        <w:rPr>
          <w:rFonts w:ascii="Verdana" w:eastAsia="Verdana" w:hAnsi="Verdana" w:cs="Verdana"/>
          <w:b/>
          <w:bCs/>
          <w:sz w:val="24"/>
          <w:szCs w:val="24"/>
          <w:lang w:val="en"/>
        </w:rPr>
        <w:t xml:space="preserve"> Bob Nitschke,</w:t>
      </w:r>
      <w:r w:rsidR="009017E4">
        <w:rPr>
          <w:rFonts w:ascii="Verdana" w:eastAsia="Verdana" w:hAnsi="Verdana" w:cs="Verdana"/>
          <w:b/>
          <w:bCs/>
          <w:sz w:val="24"/>
          <w:szCs w:val="24"/>
          <w:lang w:val="en"/>
        </w:rPr>
        <w:t xml:space="preserve"> Steve Vucovich,</w:t>
      </w:r>
      <w:r w:rsidR="00AE1D33">
        <w:rPr>
          <w:rFonts w:ascii="Verdana" w:eastAsia="Verdana" w:hAnsi="Verdana" w:cs="Verdana"/>
          <w:b/>
          <w:bCs/>
          <w:sz w:val="24"/>
          <w:szCs w:val="24"/>
          <w:lang w:val="en"/>
        </w:rPr>
        <w:t xml:space="preserve"> Rob Spear, Salem Thomas,</w:t>
      </w:r>
      <w:r w:rsidR="009017E4">
        <w:rPr>
          <w:rFonts w:ascii="Verdana" w:eastAsia="Verdana" w:hAnsi="Verdana" w:cs="Verdana"/>
          <w:b/>
          <w:bCs/>
          <w:sz w:val="24"/>
          <w:szCs w:val="24"/>
          <w:lang w:val="en"/>
        </w:rPr>
        <w:t xml:space="preserve"> Mark Fuller,</w:t>
      </w:r>
      <w:r w:rsidR="00AE1D33">
        <w:rPr>
          <w:rFonts w:ascii="Verdana" w:eastAsia="Verdana" w:hAnsi="Verdana" w:cs="Verdana"/>
          <w:b/>
          <w:bCs/>
          <w:sz w:val="24"/>
          <w:szCs w:val="24"/>
          <w:lang w:val="en"/>
        </w:rPr>
        <w:t xml:space="preserve"> Chris Nations, David</w:t>
      </w:r>
      <w:r w:rsidR="00872A7D">
        <w:rPr>
          <w:rFonts w:ascii="Verdana" w:eastAsia="Verdana" w:hAnsi="Verdana" w:cs="Verdana"/>
          <w:b/>
          <w:bCs/>
          <w:sz w:val="24"/>
          <w:szCs w:val="24"/>
          <w:lang w:val="en"/>
        </w:rPr>
        <w:t xml:space="preserve"> Cress,</w:t>
      </w:r>
      <w:r w:rsidR="00AE1D33">
        <w:rPr>
          <w:rFonts w:ascii="Verdana" w:eastAsia="Verdana" w:hAnsi="Verdana" w:cs="Verdana"/>
          <w:b/>
          <w:bCs/>
          <w:sz w:val="24"/>
          <w:szCs w:val="24"/>
          <w:lang w:val="en"/>
        </w:rPr>
        <w:t xml:space="preserve"> </w:t>
      </w:r>
      <w:r w:rsidR="009017E4">
        <w:rPr>
          <w:rFonts w:ascii="Verdana" w:eastAsia="Verdana" w:hAnsi="Verdana" w:cs="Verdana"/>
          <w:b/>
          <w:bCs/>
          <w:sz w:val="24"/>
          <w:szCs w:val="24"/>
          <w:lang w:val="en"/>
        </w:rPr>
        <w:t>Trenton Saxton, Kevin DeKold, Chad Hammond</w:t>
      </w:r>
    </w:p>
    <w:p w14:paraId="6845338F" w14:textId="503C50C4" w:rsidR="37CE1ACE" w:rsidRDefault="693D3CD0" w:rsidP="693D3CD0">
      <w:pPr>
        <w:pStyle w:val="ListParagraph"/>
        <w:numPr>
          <w:ilvl w:val="0"/>
          <w:numId w:val="4"/>
        </w:numPr>
        <w:spacing w:after="120"/>
      </w:pPr>
      <w:r w:rsidRPr="693D3CD0">
        <w:rPr>
          <w:rFonts w:ascii="Verdana" w:eastAsia="Verdana" w:hAnsi="Verdana" w:cs="Verdana"/>
          <w:b/>
          <w:bCs/>
          <w:lang w:val="en"/>
        </w:rPr>
        <w:t>Action Item</w:t>
      </w:r>
      <w:r w:rsidRPr="693D3CD0">
        <w:rPr>
          <w:rFonts w:ascii="Verdana" w:eastAsia="Verdana" w:hAnsi="Verdana" w:cs="Verdana"/>
          <w:lang w:val="en"/>
        </w:rPr>
        <w:t xml:space="preserve"> - Call to Order </w:t>
      </w:r>
      <w:r w:rsidR="00AE1D33">
        <w:rPr>
          <w:rFonts w:ascii="Verdana" w:eastAsia="Verdana" w:hAnsi="Verdana" w:cs="Verdana"/>
          <w:lang w:val="en"/>
        </w:rPr>
        <w:t xml:space="preserve">at </w:t>
      </w:r>
      <w:r w:rsidR="009017E4">
        <w:rPr>
          <w:rFonts w:ascii="Verdana" w:eastAsia="Verdana" w:hAnsi="Verdana" w:cs="Verdana"/>
          <w:lang w:val="en"/>
        </w:rPr>
        <w:t>7:01</w:t>
      </w:r>
      <w:r w:rsidR="00AE1D33">
        <w:rPr>
          <w:rFonts w:ascii="Verdana" w:eastAsia="Verdana" w:hAnsi="Verdana" w:cs="Verdana"/>
          <w:lang w:val="en"/>
        </w:rPr>
        <w:t xml:space="preserve"> a.m.</w:t>
      </w:r>
    </w:p>
    <w:p w14:paraId="61C2902B" w14:textId="1928CAC8" w:rsidR="37CE1ACE" w:rsidRDefault="37CE1ACE" w:rsidP="37CE1ACE">
      <w:pPr>
        <w:pStyle w:val="ListParagraph"/>
        <w:numPr>
          <w:ilvl w:val="0"/>
          <w:numId w:val="4"/>
        </w:numPr>
        <w:spacing w:after="120"/>
        <w:rPr>
          <w:b/>
          <w:bCs/>
        </w:rPr>
      </w:pPr>
      <w:r w:rsidRPr="37CE1ACE">
        <w:rPr>
          <w:rFonts w:ascii="Verdana" w:eastAsia="Verdana" w:hAnsi="Verdana" w:cs="Verdana"/>
          <w:b/>
          <w:bCs/>
          <w:lang w:val="en"/>
        </w:rPr>
        <w:t>Action Item</w:t>
      </w:r>
      <w:r w:rsidRPr="37CE1ACE">
        <w:rPr>
          <w:rFonts w:ascii="Verdana" w:eastAsia="Verdana" w:hAnsi="Verdana" w:cs="Verdana"/>
          <w:lang w:val="en"/>
        </w:rPr>
        <w:t xml:space="preserve"> - Accept the Consent Agenda </w:t>
      </w:r>
      <w:r w:rsidR="009017E4">
        <w:rPr>
          <w:rFonts w:ascii="Verdana" w:eastAsia="Verdana" w:hAnsi="Verdana" w:cs="Verdana"/>
          <w:lang w:val="en"/>
        </w:rPr>
        <w:t>–</w:t>
      </w:r>
      <w:r w:rsidR="00AE1D33">
        <w:rPr>
          <w:rFonts w:ascii="Verdana" w:eastAsia="Verdana" w:hAnsi="Verdana" w:cs="Verdana"/>
          <w:lang w:val="en"/>
        </w:rPr>
        <w:t xml:space="preserve"> </w:t>
      </w:r>
      <w:r w:rsidR="009017E4">
        <w:rPr>
          <w:rFonts w:ascii="Verdana" w:eastAsia="Verdana" w:hAnsi="Verdana" w:cs="Verdana"/>
          <w:lang w:val="en"/>
        </w:rPr>
        <w:t>Spear suggested removing a discussion item concerning the Centennial Management contract. Motion to approve the agenda with the change to remove that item. Seconded. Motion passed.</w:t>
      </w:r>
      <w:r w:rsidR="002A5CB0">
        <w:rPr>
          <w:rFonts w:ascii="Verdana" w:eastAsia="Verdana" w:hAnsi="Verdana" w:cs="Verdana"/>
          <w:lang w:val="en"/>
        </w:rPr>
        <w:t xml:space="preserve"> Motion to approve the consent agenda</w:t>
      </w:r>
      <w:r w:rsidR="00766D80">
        <w:rPr>
          <w:rFonts w:ascii="Verdana" w:eastAsia="Verdana" w:hAnsi="Verdana" w:cs="Verdana"/>
          <w:lang w:val="en"/>
        </w:rPr>
        <w:t xml:space="preserve"> as amended</w:t>
      </w:r>
      <w:r w:rsidR="002A5CB0">
        <w:rPr>
          <w:rFonts w:ascii="Verdana" w:eastAsia="Verdana" w:hAnsi="Verdana" w:cs="Verdana"/>
          <w:lang w:val="en"/>
        </w:rPr>
        <w:t>. Seconded. Motion passed.</w:t>
      </w:r>
    </w:p>
    <w:p w14:paraId="640A8394" w14:textId="7820B819" w:rsidR="37CE1ACE" w:rsidRDefault="41BEE6C2" w:rsidP="41BEE6C2">
      <w:pPr>
        <w:pStyle w:val="ListParagraph"/>
        <w:numPr>
          <w:ilvl w:val="1"/>
          <w:numId w:val="3"/>
        </w:numPr>
        <w:spacing w:after="120"/>
        <w:rPr>
          <w:lang w:val="en"/>
        </w:rPr>
      </w:pPr>
      <w:r w:rsidRPr="41BEE6C2">
        <w:rPr>
          <w:rFonts w:ascii="Verdana" w:eastAsia="Verdana" w:hAnsi="Verdana" w:cs="Verdana"/>
          <w:lang w:val="en"/>
        </w:rPr>
        <w:t>Meeting Minutes – 11/12/19, 11/26/19</w:t>
      </w:r>
      <w:r w:rsidR="009017E4">
        <w:rPr>
          <w:rFonts w:ascii="Verdana" w:eastAsia="Verdana" w:hAnsi="Verdana" w:cs="Verdana"/>
          <w:lang w:val="en"/>
        </w:rPr>
        <w:t xml:space="preserve"> </w:t>
      </w:r>
      <w:r w:rsidR="00766D80">
        <w:rPr>
          <w:rFonts w:ascii="Verdana" w:eastAsia="Verdana" w:hAnsi="Verdana" w:cs="Verdana"/>
          <w:lang w:val="en"/>
        </w:rPr>
        <w:t>–</w:t>
      </w:r>
      <w:r w:rsidR="009017E4">
        <w:rPr>
          <w:rFonts w:ascii="Verdana" w:eastAsia="Verdana" w:hAnsi="Verdana" w:cs="Verdana"/>
          <w:lang w:val="en"/>
        </w:rPr>
        <w:t xml:space="preserve"> </w:t>
      </w:r>
      <w:r w:rsidR="00766D80">
        <w:rPr>
          <w:rFonts w:ascii="Verdana" w:eastAsia="Verdana" w:hAnsi="Verdana" w:cs="Verdana"/>
          <w:lang w:val="en"/>
        </w:rPr>
        <w:t>Approved.</w:t>
      </w:r>
    </w:p>
    <w:p w14:paraId="194929AF" w14:textId="6B766277" w:rsidR="37CE1ACE" w:rsidRDefault="41BEE6C2" w:rsidP="41BEE6C2">
      <w:pPr>
        <w:pStyle w:val="ListParagraph"/>
        <w:numPr>
          <w:ilvl w:val="1"/>
          <w:numId w:val="3"/>
        </w:numPr>
        <w:spacing w:after="120"/>
      </w:pPr>
      <w:r w:rsidRPr="41BEE6C2">
        <w:rPr>
          <w:rFonts w:ascii="Verdana" w:eastAsia="Verdana" w:hAnsi="Verdana" w:cs="Verdana"/>
          <w:lang w:val="en"/>
        </w:rPr>
        <w:t>Review of the Payables/Financials</w:t>
      </w:r>
      <w:r w:rsidR="009017E4">
        <w:rPr>
          <w:rFonts w:ascii="Verdana" w:eastAsia="Verdana" w:hAnsi="Verdana" w:cs="Verdana"/>
          <w:lang w:val="en"/>
        </w:rPr>
        <w:t xml:space="preserve"> – Gazdik reviewed the financials for the month of October.</w:t>
      </w:r>
      <w:r w:rsidR="002A5CB0">
        <w:rPr>
          <w:rFonts w:ascii="Verdana" w:eastAsia="Verdana" w:hAnsi="Verdana" w:cs="Verdana"/>
          <w:lang w:val="en"/>
        </w:rPr>
        <w:t xml:space="preserve"> Total revenue for that month is $2.2 million. Spear pointed out a couple of</w:t>
      </w:r>
      <w:r w:rsidR="00766D80">
        <w:rPr>
          <w:rFonts w:ascii="Verdana" w:eastAsia="Verdana" w:hAnsi="Verdana" w:cs="Verdana"/>
          <w:lang w:val="en"/>
        </w:rPr>
        <w:t xml:space="preserve"> expense</w:t>
      </w:r>
      <w:r w:rsidR="002A5CB0">
        <w:rPr>
          <w:rFonts w:ascii="Verdana" w:eastAsia="Verdana" w:hAnsi="Verdana" w:cs="Verdana"/>
          <w:lang w:val="en"/>
        </w:rPr>
        <w:t xml:space="preserve"> items that seemed to be excessive. </w:t>
      </w:r>
    </w:p>
    <w:p w14:paraId="45591477" w14:textId="01267F3F" w:rsidR="41BEE6C2" w:rsidRDefault="0F66A26D" w:rsidP="41BEE6C2">
      <w:pPr>
        <w:pStyle w:val="ListParagraph"/>
        <w:numPr>
          <w:ilvl w:val="0"/>
          <w:numId w:val="4"/>
        </w:numPr>
        <w:spacing w:after="120"/>
        <w:rPr>
          <w:b/>
          <w:bCs/>
        </w:rPr>
      </w:pPr>
      <w:r w:rsidRPr="0F66A26D">
        <w:rPr>
          <w:rFonts w:ascii="Verdana" w:eastAsia="Verdana" w:hAnsi="Verdana" w:cs="Verdana"/>
          <w:b/>
          <w:bCs/>
          <w:lang w:val="en"/>
        </w:rPr>
        <w:t>Discussion Item</w:t>
      </w:r>
      <w:r w:rsidRPr="0F66A26D">
        <w:rPr>
          <w:rFonts w:ascii="Verdana" w:eastAsia="Verdana" w:hAnsi="Verdana" w:cs="Verdana"/>
          <w:lang w:val="en"/>
        </w:rPr>
        <w:t xml:space="preserve"> - Public Comment (Any member of the public is welcome to take three minutes and share concerns or questions with the Board)</w:t>
      </w:r>
      <w:r w:rsidR="00AE1D33">
        <w:rPr>
          <w:rFonts w:ascii="Verdana" w:eastAsia="Verdana" w:hAnsi="Verdana" w:cs="Verdana"/>
          <w:lang w:val="en"/>
        </w:rPr>
        <w:t xml:space="preserve"> – None.</w:t>
      </w:r>
    </w:p>
    <w:p w14:paraId="4A7E1F6D" w14:textId="206D33A4" w:rsidR="0F66A26D" w:rsidRDefault="0F66A26D" w:rsidP="0F66A26D">
      <w:pPr>
        <w:pStyle w:val="ListParagraph"/>
        <w:numPr>
          <w:ilvl w:val="0"/>
          <w:numId w:val="4"/>
        </w:numPr>
        <w:spacing w:after="120"/>
        <w:rPr>
          <w:b/>
          <w:bCs/>
          <w:lang w:val="en"/>
        </w:rPr>
      </w:pPr>
      <w:r w:rsidRPr="0F66A26D">
        <w:rPr>
          <w:rFonts w:ascii="Verdana" w:eastAsia="Verdana" w:hAnsi="Verdana" w:cs="Verdana"/>
          <w:b/>
          <w:bCs/>
          <w:lang w:val="en"/>
        </w:rPr>
        <w:t xml:space="preserve">Action Item – </w:t>
      </w:r>
      <w:r w:rsidRPr="0F66A26D">
        <w:rPr>
          <w:rFonts w:ascii="Verdana" w:eastAsia="Verdana" w:hAnsi="Verdana" w:cs="Verdana"/>
          <w:lang w:val="en"/>
        </w:rPr>
        <w:t>Approve Board Meeting dates for 2020</w:t>
      </w:r>
      <w:r w:rsidR="002A5CB0">
        <w:rPr>
          <w:rFonts w:ascii="Verdana" w:eastAsia="Verdana" w:hAnsi="Verdana" w:cs="Verdana"/>
          <w:lang w:val="en"/>
        </w:rPr>
        <w:t xml:space="preserve"> – After reviewing the meeting dates, there was a motion to approve the calendar of </w:t>
      </w:r>
      <w:r w:rsidR="00766D80">
        <w:rPr>
          <w:rFonts w:ascii="Verdana" w:eastAsia="Verdana" w:hAnsi="Verdana" w:cs="Verdana"/>
          <w:lang w:val="en"/>
        </w:rPr>
        <w:t xml:space="preserve">regular </w:t>
      </w:r>
      <w:r w:rsidR="002A5CB0">
        <w:rPr>
          <w:rFonts w:ascii="Verdana" w:eastAsia="Verdana" w:hAnsi="Verdana" w:cs="Verdana"/>
          <w:lang w:val="en"/>
        </w:rPr>
        <w:t>meetings for 2020. Seconded. Motion passed.</w:t>
      </w:r>
    </w:p>
    <w:p w14:paraId="784B0442" w14:textId="6B581CF2" w:rsidR="00FE4681" w:rsidRPr="00FE4681" w:rsidRDefault="00146491" w:rsidP="00146491">
      <w:pPr>
        <w:pStyle w:val="ListParagraph"/>
        <w:numPr>
          <w:ilvl w:val="0"/>
          <w:numId w:val="4"/>
        </w:numPr>
        <w:spacing w:after="120"/>
        <w:rPr>
          <w:b/>
          <w:bCs/>
        </w:rPr>
      </w:pPr>
      <w:r w:rsidRPr="0F66A26D">
        <w:rPr>
          <w:rFonts w:ascii="Verdana" w:eastAsia="Verdana" w:hAnsi="Verdana" w:cs="Verdana"/>
          <w:b/>
          <w:bCs/>
          <w:lang w:val="en"/>
        </w:rPr>
        <w:t xml:space="preserve">Discussion Item </w:t>
      </w:r>
      <w:r w:rsidRPr="0F66A26D">
        <w:rPr>
          <w:rFonts w:ascii="Verdana" w:eastAsia="Verdana" w:hAnsi="Verdana" w:cs="Verdana"/>
          <w:lang w:val="en"/>
        </w:rPr>
        <w:t>– CRSA presentation of the new exterior building design for th</w:t>
      </w:r>
      <w:r>
        <w:rPr>
          <w:rFonts w:ascii="Verdana" w:eastAsia="Verdana" w:hAnsi="Verdana" w:cs="Verdana"/>
          <w:lang w:val="en"/>
        </w:rPr>
        <w:t>e E</w:t>
      </w:r>
      <w:r w:rsidRPr="0F66A26D">
        <w:rPr>
          <w:rFonts w:ascii="Verdana" w:eastAsia="Verdana" w:hAnsi="Verdana" w:cs="Verdana"/>
          <w:lang w:val="en"/>
        </w:rPr>
        <w:t>vent Center</w:t>
      </w:r>
      <w:r w:rsidR="002A5CB0">
        <w:rPr>
          <w:rFonts w:ascii="Verdana" w:eastAsia="Verdana" w:hAnsi="Verdana" w:cs="Verdana"/>
          <w:lang w:val="en"/>
        </w:rPr>
        <w:t xml:space="preserve"> – Kevin DeKold showed </w:t>
      </w:r>
      <w:r w:rsidR="00872A7D">
        <w:rPr>
          <w:rFonts w:ascii="Verdana" w:eastAsia="Verdana" w:hAnsi="Verdana" w:cs="Verdana"/>
          <w:lang w:val="en"/>
        </w:rPr>
        <w:t xml:space="preserve">both the </w:t>
      </w:r>
      <w:r w:rsidR="002A5CB0">
        <w:rPr>
          <w:rFonts w:ascii="Verdana" w:eastAsia="Verdana" w:hAnsi="Verdana" w:cs="Verdana"/>
          <w:lang w:val="en"/>
        </w:rPr>
        <w:t>previous exterior design for the event center</w:t>
      </w:r>
      <w:r w:rsidR="00872A7D">
        <w:rPr>
          <w:rFonts w:ascii="Verdana" w:eastAsia="Verdana" w:hAnsi="Verdana" w:cs="Verdana"/>
          <w:lang w:val="en"/>
        </w:rPr>
        <w:t xml:space="preserve"> and a proposed </w:t>
      </w:r>
      <w:r w:rsidR="00766D80">
        <w:rPr>
          <w:rFonts w:ascii="Verdana" w:eastAsia="Verdana" w:hAnsi="Verdana" w:cs="Verdana"/>
          <w:lang w:val="en"/>
        </w:rPr>
        <w:t>new</w:t>
      </w:r>
      <w:r w:rsidR="00872A7D">
        <w:rPr>
          <w:rFonts w:ascii="Verdana" w:eastAsia="Verdana" w:hAnsi="Verdana" w:cs="Verdana"/>
          <w:lang w:val="en"/>
        </w:rPr>
        <w:t xml:space="preserve"> design</w:t>
      </w:r>
      <w:r w:rsidR="002A5CB0">
        <w:rPr>
          <w:rFonts w:ascii="Verdana" w:eastAsia="Verdana" w:hAnsi="Verdana" w:cs="Verdana"/>
          <w:lang w:val="en"/>
        </w:rPr>
        <w:t>. DeKold said the new design goals were to reduce the amount of brick</w:t>
      </w:r>
      <w:r w:rsidR="00872A7D">
        <w:rPr>
          <w:rFonts w:ascii="Verdana" w:eastAsia="Verdana" w:hAnsi="Verdana" w:cs="Verdana"/>
          <w:lang w:val="en"/>
        </w:rPr>
        <w:t xml:space="preserve"> to 50%</w:t>
      </w:r>
      <w:r w:rsidR="002A5CB0">
        <w:rPr>
          <w:rFonts w:ascii="Verdana" w:eastAsia="Verdana" w:hAnsi="Verdana" w:cs="Verdana"/>
          <w:lang w:val="en"/>
        </w:rPr>
        <w:t xml:space="preserve"> and</w:t>
      </w:r>
      <w:r w:rsidR="00872A7D">
        <w:rPr>
          <w:rFonts w:ascii="Verdana" w:eastAsia="Verdana" w:hAnsi="Verdana" w:cs="Verdana"/>
          <w:lang w:val="en"/>
        </w:rPr>
        <w:t xml:space="preserve"> eliminate</w:t>
      </w:r>
      <w:r w:rsidR="002A5CB0">
        <w:rPr>
          <w:rFonts w:ascii="Verdana" w:eastAsia="Verdana" w:hAnsi="Verdana" w:cs="Verdana"/>
          <w:lang w:val="en"/>
        </w:rPr>
        <w:t xml:space="preserve"> the curving river design. The new design retained </w:t>
      </w:r>
      <w:r w:rsidR="0077050F">
        <w:rPr>
          <w:rFonts w:ascii="Verdana" w:eastAsia="Verdana" w:hAnsi="Verdana" w:cs="Verdana"/>
          <w:lang w:val="en"/>
        </w:rPr>
        <w:t xml:space="preserve">brick </w:t>
      </w:r>
      <w:r w:rsidR="002A5CB0">
        <w:rPr>
          <w:rFonts w:ascii="Verdana" w:eastAsia="Verdana" w:hAnsi="Verdana" w:cs="Verdana"/>
          <w:lang w:val="en"/>
        </w:rPr>
        <w:t>at the entries</w:t>
      </w:r>
      <w:r w:rsidR="0077050F">
        <w:rPr>
          <w:rFonts w:ascii="Verdana" w:eastAsia="Verdana" w:hAnsi="Verdana" w:cs="Verdana"/>
          <w:lang w:val="en"/>
        </w:rPr>
        <w:t xml:space="preserve"> and removed</w:t>
      </w:r>
      <w:r w:rsidR="002A5CB0">
        <w:rPr>
          <w:rFonts w:ascii="Verdana" w:eastAsia="Verdana" w:hAnsi="Verdana" w:cs="Verdana"/>
          <w:lang w:val="en"/>
        </w:rPr>
        <w:t xml:space="preserve"> the curving river design</w:t>
      </w:r>
      <w:r w:rsidR="0077050F">
        <w:rPr>
          <w:rFonts w:ascii="Verdana" w:eastAsia="Verdana" w:hAnsi="Verdana" w:cs="Verdana"/>
          <w:lang w:val="en"/>
        </w:rPr>
        <w:t xml:space="preserve">.  Along with standard brick patterns, soldier brick designs were incorporated into the columns. </w:t>
      </w:r>
      <w:r w:rsidR="002A5CB0">
        <w:rPr>
          <w:rFonts w:ascii="Verdana" w:eastAsia="Verdana" w:hAnsi="Verdana" w:cs="Verdana"/>
          <w:lang w:val="en"/>
        </w:rPr>
        <w:t xml:space="preserve"> Bateman Hall has not </w:t>
      </w:r>
      <w:r w:rsidR="0077050F">
        <w:rPr>
          <w:rFonts w:ascii="Verdana" w:eastAsia="Verdana" w:hAnsi="Verdana" w:cs="Verdana"/>
          <w:lang w:val="en"/>
        </w:rPr>
        <w:t xml:space="preserve">yet </w:t>
      </w:r>
      <w:r w:rsidR="002A5CB0">
        <w:rPr>
          <w:rFonts w:ascii="Verdana" w:eastAsia="Verdana" w:hAnsi="Verdana" w:cs="Verdana"/>
          <w:lang w:val="en"/>
        </w:rPr>
        <w:t>price</w:t>
      </w:r>
      <w:r w:rsidR="0077050F">
        <w:rPr>
          <w:rFonts w:ascii="Verdana" w:eastAsia="Verdana" w:hAnsi="Verdana" w:cs="Verdana"/>
          <w:lang w:val="en"/>
        </w:rPr>
        <w:t>d</w:t>
      </w:r>
      <w:r w:rsidR="002A5CB0">
        <w:rPr>
          <w:rFonts w:ascii="Verdana" w:eastAsia="Verdana" w:hAnsi="Verdana" w:cs="Verdana"/>
          <w:lang w:val="en"/>
        </w:rPr>
        <w:t xml:space="preserve"> the new brick </w:t>
      </w:r>
      <w:r w:rsidR="00604A06">
        <w:rPr>
          <w:rFonts w:ascii="Verdana" w:eastAsia="Verdana" w:hAnsi="Verdana" w:cs="Verdana"/>
          <w:lang w:val="en"/>
        </w:rPr>
        <w:t xml:space="preserve">concept. </w:t>
      </w:r>
    </w:p>
    <w:p w14:paraId="6262EF94" w14:textId="77777777" w:rsidR="00FE4681" w:rsidRDefault="00FE4681" w:rsidP="00FE4681">
      <w:pPr>
        <w:pStyle w:val="ListParagraph"/>
        <w:spacing w:after="120"/>
        <w:rPr>
          <w:rFonts w:ascii="Verdana" w:eastAsia="Verdana" w:hAnsi="Verdana" w:cs="Verdana"/>
          <w:lang w:val="en"/>
        </w:rPr>
      </w:pPr>
    </w:p>
    <w:p w14:paraId="46B1AAD7" w14:textId="47D63F53" w:rsidR="00FE4681" w:rsidRDefault="00604A06" w:rsidP="00FE4681">
      <w:pPr>
        <w:pStyle w:val="ListParagraph"/>
        <w:spacing w:after="120"/>
        <w:rPr>
          <w:rFonts w:ascii="Verdana" w:eastAsia="Verdana" w:hAnsi="Verdana" w:cs="Verdana"/>
          <w:lang w:val="en"/>
        </w:rPr>
      </w:pPr>
      <w:r w:rsidRPr="00FE4681">
        <w:rPr>
          <w:rFonts w:ascii="Verdana" w:eastAsia="Verdana" w:hAnsi="Verdana" w:cs="Verdana"/>
          <w:lang w:val="en"/>
        </w:rPr>
        <w:t>Nitschke shared that he thinks the lettering on the new design is too big. Saxton said that in the rendering</w:t>
      </w:r>
      <w:r w:rsidR="0077050F">
        <w:rPr>
          <w:rFonts w:ascii="Verdana" w:eastAsia="Verdana" w:hAnsi="Verdana" w:cs="Verdana"/>
          <w:lang w:val="en"/>
        </w:rPr>
        <w:t xml:space="preserve">, the letter size is 6’ feet. </w:t>
      </w:r>
      <w:r w:rsidRPr="00FE4681">
        <w:rPr>
          <w:rFonts w:ascii="Verdana" w:eastAsia="Verdana" w:hAnsi="Verdana" w:cs="Verdana"/>
          <w:lang w:val="en"/>
        </w:rPr>
        <w:t xml:space="preserve">Spear </w:t>
      </w:r>
      <w:r w:rsidR="0077050F">
        <w:rPr>
          <w:rFonts w:ascii="Verdana" w:eastAsia="Verdana" w:hAnsi="Verdana" w:cs="Verdana"/>
          <w:lang w:val="en"/>
        </w:rPr>
        <w:t xml:space="preserve">commented that </w:t>
      </w:r>
      <w:r w:rsidRPr="00FE4681">
        <w:rPr>
          <w:rFonts w:ascii="Verdana" w:eastAsia="Verdana" w:hAnsi="Verdana" w:cs="Verdana"/>
          <w:lang w:val="en"/>
        </w:rPr>
        <w:t xml:space="preserve">Mountain America </w:t>
      </w:r>
      <w:r w:rsidR="0077050F">
        <w:rPr>
          <w:rFonts w:ascii="Verdana" w:eastAsia="Verdana" w:hAnsi="Verdana" w:cs="Verdana"/>
          <w:lang w:val="en"/>
        </w:rPr>
        <w:t>wants its logo on the building.</w:t>
      </w:r>
      <w:r w:rsidRPr="00FE4681">
        <w:rPr>
          <w:rFonts w:ascii="Verdana" w:eastAsia="Verdana" w:hAnsi="Verdana" w:cs="Verdana"/>
          <w:lang w:val="en"/>
        </w:rPr>
        <w:t xml:space="preserve"> </w:t>
      </w:r>
      <w:r w:rsidR="0077050F">
        <w:rPr>
          <w:rFonts w:ascii="Verdana" w:eastAsia="Verdana" w:hAnsi="Verdana" w:cs="Verdana"/>
          <w:lang w:val="en"/>
        </w:rPr>
        <w:t xml:space="preserve">Chad </w:t>
      </w:r>
      <w:r w:rsidRPr="00FE4681">
        <w:rPr>
          <w:rFonts w:ascii="Verdana" w:eastAsia="Verdana" w:hAnsi="Verdana" w:cs="Verdana"/>
          <w:lang w:val="en"/>
        </w:rPr>
        <w:t xml:space="preserve">Hammond </w:t>
      </w:r>
      <w:r w:rsidRPr="00FE4681">
        <w:rPr>
          <w:rFonts w:ascii="Verdana" w:eastAsia="Verdana" w:hAnsi="Verdana" w:cs="Verdana"/>
          <w:lang w:val="en"/>
        </w:rPr>
        <w:lastRenderedPageBreak/>
        <w:t>co</w:t>
      </w:r>
      <w:r w:rsidR="0077050F">
        <w:rPr>
          <w:rFonts w:ascii="Verdana" w:eastAsia="Verdana" w:hAnsi="Verdana" w:cs="Verdana"/>
          <w:lang w:val="en"/>
        </w:rPr>
        <w:t xml:space="preserve">nfirmed </w:t>
      </w:r>
      <w:proofErr w:type="gramStart"/>
      <w:r w:rsidR="0077050F">
        <w:rPr>
          <w:rFonts w:ascii="Verdana" w:eastAsia="Verdana" w:hAnsi="Verdana" w:cs="Verdana"/>
          <w:lang w:val="en"/>
        </w:rPr>
        <w:t xml:space="preserve">that </w:t>
      </w:r>
      <w:r w:rsidRPr="00FE4681">
        <w:rPr>
          <w:rFonts w:ascii="Verdana" w:eastAsia="Verdana" w:hAnsi="Verdana" w:cs="Verdana"/>
          <w:lang w:val="en"/>
        </w:rPr>
        <w:t xml:space="preserve"> </w:t>
      </w:r>
      <w:r w:rsidR="00F0664C" w:rsidRPr="00FE4681">
        <w:rPr>
          <w:rFonts w:ascii="Verdana" w:eastAsia="Verdana" w:hAnsi="Verdana" w:cs="Verdana"/>
          <w:lang w:val="en"/>
        </w:rPr>
        <w:t>Mountain</w:t>
      </w:r>
      <w:proofErr w:type="gramEnd"/>
      <w:r w:rsidR="00F0664C" w:rsidRPr="00FE4681">
        <w:rPr>
          <w:rFonts w:ascii="Verdana" w:eastAsia="Verdana" w:hAnsi="Verdana" w:cs="Verdana"/>
          <w:lang w:val="en"/>
        </w:rPr>
        <w:t xml:space="preserve"> America Credit Union</w:t>
      </w:r>
      <w:r w:rsidRPr="00FE4681">
        <w:rPr>
          <w:rFonts w:ascii="Verdana" w:eastAsia="Verdana" w:hAnsi="Verdana" w:cs="Verdana"/>
          <w:lang w:val="en"/>
        </w:rPr>
        <w:t xml:space="preserve"> want</w:t>
      </w:r>
      <w:r w:rsidR="00F0664C" w:rsidRPr="00FE4681">
        <w:rPr>
          <w:rFonts w:ascii="Verdana" w:eastAsia="Verdana" w:hAnsi="Verdana" w:cs="Verdana"/>
          <w:lang w:val="en"/>
        </w:rPr>
        <w:t>s</w:t>
      </w:r>
      <w:r w:rsidRPr="00FE4681">
        <w:rPr>
          <w:rFonts w:ascii="Verdana" w:eastAsia="Verdana" w:hAnsi="Verdana" w:cs="Verdana"/>
          <w:lang w:val="en"/>
        </w:rPr>
        <w:t xml:space="preserve"> their logo on the three visible sides of the building. Gazdik asked about the entryway and if it was going to stay the same as the previous rendering. DeKold said that the areas that had been concrete will now contain more brick, but the metal structure at the entrance will be the same. Gazdik asked what has been changed structurally. DeKold confirmed that nothing in the structure had been changed</w:t>
      </w:r>
      <w:r w:rsidR="00CC0225" w:rsidRPr="00FE4681">
        <w:rPr>
          <w:rFonts w:ascii="Verdana" w:eastAsia="Verdana" w:hAnsi="Verdana" w:cs="Verdana"/>
          <w:lang w:val="en"/>
        </w:rPr>
        <w:t xml:space="preserve">, just the aesthetics. He said the windows seen on the exterior are about 18 inches above the </w:t>
      </w:r>
      <w:r w:rsidR="00560CE7" w:rsidRPr="00FE4681">
        <w:rPr>
          <w:rFonts w:ascii="Verdana" w:eastAsia="Verdana" w:hAnsi="Verdana" w:cs="Verdana"/>
          <w:lang w:val="en"/>
        </w:rPr>
        <w:t>second-floor</w:t>
      </w:r>
      <w:r w:rsidR="0077050F">
        <w:rPr>
          <w:rFonts w:ascii="Verdana" w:eastAsia="Verdana" w:hAnsi="Verdana" w:cs="Verdana"/>
          <w:lang w:val="en"/>
        </w:rPr>
        <w:t xml:space="preserve"> </w:t>
      </w:r>
      <w:r w:rsidR="00CC0225" w:rsidRPr="00FE4681">
        <w:rPr>
          <w:rFonts w:ascii="Verdana" w:eastAsia="Verdana" w:hAnsi="Verdana" w:cs="Verdana"/>
          <w:lang w:val="en"/>
        </w:rPr>
        <w:t xml:space="preserve">level. The ceiling of the </w:t>
      </w:r>
      <w:proofErr w:type="gramStart"/>
      <w:r w:rsidR="00872B2E">
        <w:rPr>
          <w:rFonts w:ascii="Verdana" w:eastAsia="Verdana" w:hAnsi="Verdana" w:cs="Verdana"/>
          <w:lang w:val="en"/>
        </w:rPr>
        <w:t xml:space="preserve">first </w:t>
      </w:r>
      <w:r w:rsidR="00CC0225" w:rsidRPr="00FE4681">
        <w:rPr>
          <w:rFonts w:ascii="Verdana" w:eastAsia="Verdana" w:hAnsi="Verdana" w:cs="Verdana"/>
          <w:lang w:val="en"/>
        </w:rPr>
        <w:t xml:space="preserve"> level</w:t>
      </w:r>
      <w:proofErr w:type="gramEnd"/>
      <w:r w:rsidR="00CC0225" w:rsidRPr="00FE4681">
        <w:rPr>
          <w:rFonts w:ascii="Verdana" w:eastAsia="Verdana" w:hAnsi="Verdana" w:cs="Verdana"/>
          <w:lang w:val="en"/>
        </w:rPr>
        <w:t xml:space="preserve"> is just below the soldier lines. He said the support behind the lettering will be made of</w:t>
      </w:r>
      <w:r w:rsidR="005C400C" w:rsidRPr="00FE4681">
        <w:rPr>
          <w:rFonts w:ascii="Verdana" w:eastAsia="Verdana" w:hAnsi="Verdana" w:cs="Verdana"/>
          <w:lang w:val="en"/>
        </w:rPr>
        <w:t xml:space="preserve"> Exterior Insulated Foam System</w:t>
      </w:r>
      <w:r w:rsidR="00CC0225" w:rsidRPr="00FE4681">
        <w:rPr>
          <w:rFonts w:ascii="Verdana" w:eastAsia="Verdana" w:hAnsi="Verdana" w:cs="Verdana"/>
          <w:lang w:val="en"/>
        </w:rPr>
        <w:t xml:space="preserve"> </w:t>
      </w:r>
      <w:r w:rsidR="005C400C" w:rsidRPr="00FE4681">
        <w:rPr>
          <w:rFonts w:ascii="Verdana" w:eastAsia="Verdana" w:hAnsi="Verdana" w:cs="Verdana"/>
          <w:lang w:val="en"/>
        </w:rPr>
        <w:t>(</w:t>
      </w:r>
      <w:r w:rsidR="00CC0225" w:rsidRPr="00FE4681">
        <w:rPr>
          <w:rFonts w:ascii="Verdana" w:eastAsia="Verdana" w:hAnsi="Verdana" w:cs="Verdana"/>
          <w:lang w:val="en"/>
        </w:rPr>
        <w:t>E</w:t>
      </w:r>
      <w:r w:rsidR="005C400C" w:rsidRPr="00FE4681">
        <w:rPr>
          <w:rFonts w:ascii="Verdana" w:eastAsia="Verdana" w:hAnsi="Verdana" w:cs="Verdana"/>
          <w:lang w:val="en"/>
        </w:rPr>
        <w:t>I</w:t>
      </w:r>
      <w:r w:rsidR="00CC0225" w:rsidRPr="00FE4681">
        <w:rPr>
          <w:rFonts w:ascii="Verdana" w:eastAsia="Verdana" w:hAnsi="Verdana" w:cs="Verdana"/>
          <w:lang w:val="en"/>
        </w:rPr>
        <w:t>FS</w:t>
      </w:r>
      <w:r w:rsidR="005C400C" w:rsidRPr="00FE4681">
        <w:rPr>
          <w:rFonts w:ascii="Verdana" w:eastAsia="Verdana" w:hAnsi="Verdana" w:cs="Verdana"/>
          <w:lang w:val="en"/>
        </w:rPr>
        <w:t>)</w:t>
      </w:r>
      <w:r w:rsidR="00CC0225" w:rsidRPr="00FE4681">
        <w:rPr>
          <w:rFonts w:ascii="Verdana" w:eastAsia="Verdana" w:hAnsi="Verdana" w:cs="Verdana"/>
          <w:lang w:val="en"/>
        </w:rPr>
        <w:t xml:space="preserve"> which is a much cheaper option than what they have used </w:t>
      </w:r>
      <w:r w:rsidR="00F0664C" w:rsidRPr="00FE4681">
        <w:rPr>
          <w:rFonts w:ascii="Verdana" w:eastAsia="Verdana" w:hAnsi="Verdana" w:cs="Verdana"/>
          <w:lang w:val="en"/>
        </w:rPr>
        <w:t>in other buildings</w:t>
      </w:r>
      <w:r w:rsidR="00CC0225" w:rsidRPr="00FE4681">
        <w:rPr>
          <w:rFonts w:ascii="Verdana" w:eastAsia="Verdana" w:hAnsi="Verdana" w:cs="Verdana"/>
          <w:lang w:val="en"/>
        </w:rPr>
        <w:t xml:space="preserve">. </w:t>
      </w:r>
    </w:p>
    <w:p w14:paraId="2D9AF6A3" w14:textId="77777777" w:rsidR="00FE4681" w:rsidRDefault="00FE4681" w:rsidP="00FE4681">
      <w:pPr>
        <w:pStyle w:val="ListParagraph"/>
        <w:spacing w:after="120"/>
        <w:rPr>
          <w:rFonts w:ascii="Verdana" w:eastAsia="Verdana" w:hAnsi="Verdana" w:cs="Verdana"/>
          <w:lang w:val="en"/>
        </w:rPr>
      </w:pPr>
    </w:p>
    <w:p w14:paraId="2A5F1657" w14:textId="0CA0048F" w:rsidR="00146491" w:rsidRPr="00FE4681" w:rsidRDefault="00CC0225" w:rsidP="00FE4681">
      <w:pPr>
        <w:pStyle w:val="ListParagraph"/>
        <w:spacing w:after="120"/>
        <w:rPr>
          <w:b/>
          <w:bCs/>
        </w:rPr>
      </w:pPr>
      <w:r w:rsidRPr="00FE4681">
        <w:rPr>
          <w:rFonts w:ascii="Verdana" w:eastAsia="Verdana" w:hAnsi="Verdana" w:cs="Verdana"/>
          <w:lang w:val="en"/>
        </w:rPr>
        <w:t xml:space="preserve">Gazdik asked what it would take to turn the </w:t>
      </w:r>
      <w:r w:rsidR="00872B2E">
        <w:rPr>
          <w:rFonts w:ascii="Verdana" w:eastAsia="Verdana" w:hAnsi="Verdana" w:cs="Verdana"/>
          <w:lang w:val="en"/>
        </w:rPr>
        <w:t xml:space="preserve">hand drawn, </w:t>
      </w:r>
      <w:r w:rsidRPr="00FE4681">
        <w:rPr>
          <w:rFonts w:ascii="Verdana" w:eastAsia="Verdana" w:hAnsi="Verdana" w:cs="Verdana"/>
          <w:lang w:val="en"/>
        </w:rPr>
        <w:t>black and white model</w:t>
      </w:r>
      <w:r w:rsidR="00FE4681">
        <w:rPr>
          <w:rFonts w:ascii="Verdana" w:eastAsia="Verdana" w:hAnsi="Verdana" w:cs="Verdana"/>
          <w:lang w:val="en"/>
        </w:rPr>
        <w:t xml:space="preserve"> </w:t>
      </w:r>
      <w:r w:rsidR="00872B2E">
        <w:rPr>
          <w:rFonts w:ascii="Verdana" w:eastAsia="Verdana" w:hAnsi="Verdana" w:cs="Verdana"/>
          <w:lang w:val="en"/>
        </w:rPr>
        <w:t>display</w:t>
      </w:r>
      <w:r w:rsidRPr="00FE4681">
        <w:rPr>
          <w:rFonts w:ascii="Verdana" w:eastAsia="Verdana" w:hAnsi="Verdana" w:cs="Verdana"/>
          <w:lang w:val="en"/>
        </w:rPr>
        <w:t xml:space="preserve"> into a colored rendering. She wants to get a visual on how it will</w:t>
      </w:r>
      <w:r w:rsidR="005C400C" w:rsidRPr="00FE4681">
        <w:rPr>
          <w:rFonts w:ascii="Verdana" w:eastAsia="Verdana" w:hAnsi="Verdana" w:cs="Verdana"/>
          <w:lang w:val="en"/>
        </w:rPr>
        <w:t xml:space="preserve"> look</w:t>
      </w:r>
      <w:r w:rsidRPr="00FE4681">
        <w:rPr>
          <w:rFonts w:ascii="Verdana" w:eastAsia="Verdana" w:hAnsi="Verdana" w:cs="Verdana"/>
          <w:lang w:val="en"/>
        </w:rPr>
        <w:t xml:space="preserve"> </w:t>
      </w:r>
      <w:r w:rsidR="005C400C" w:rsidRPr="00FE4681">
        <w:rPr>
          <w:rFonts w:ascii="Verdana" w:eastAsia="Verdana" w:hAnsi="Verdana" w:cs="Verdana"/>
          <w:lang w:val="en"/>
        </w:rPr>
        <w:t>al</w:t>
      </w:r>
      <w:r w:rsidRPr="00FE4681">
        <w:rPr>
          <w:rFonts w:ascii="Verdana" w:eastAsia="Verdana" w:hAnsi="Verdana" w:cs="Verdana"/>
          <w:lang w:val="en"/>
        </w:rPr>
        <w:t xml:space="preserve">together. Saxton said </w:t>
      </w:r>
      <w:r w:rsidR="005C400C" w:rsidRPr="00FE4681">
        <w:rPr>
          <w:rFonts w:ascii="Verdana" w:eastAsia="Verdana" w:hAnsi="Verdana" w:cs="Verdana"/>
          <w:lang w:val="en"/>
        </w:rPr>
        <w:t>he</w:t>
      </w:r>
      <w:r w:rsidRPr="00FE4681">
        <w:rPr>
          <w:rFonts w:ascii="Verdana" w:eastAsia="Verdana" w:hAnsi="Verdana" w:cs="Verdana"/>
          <w:lang w:val="en"/>
        </w:rPr>
        <w:t xml:space="preserve"> could get </w:t>
      </w:r>
      <w:r w:rsidR="00F0664C" w:rsidRPr="00FE4681">
        <w:rPr>
          <w:rFonts w:ascii="Verdana" w:eastAsia="Verdana" w:hAnsi="Verdana" w:cs="Verdana"/>
          <w:lang w:val="en"/>
        </w:rPr>
        <w:t>a colored visual</w:t>
      </w:r>
      <w:r w:rsidRPr="00FE4681">
        <w:rPr>
          <w:rFonts w:ascii="Verdana" w:eastAsia="Verdana" w:hAnsi="Verdana" w:cs="Verdana"/>
          <w:lang w:val="en"/>
        </w:rPr>
        <w:t xml:space="preserve"> to the Board next week. A full building rendering will be available after the first of the year. </w:t>
      </w:r>
      <w:r w:rsidR="003C5F24" w:rsidRPr="00FE4681">
        <w:rPr>
          <w:rFonts w:ascii="Verdana" w:eastAsia="Verdana" w:hAnsi="Verdana" w:cs="Verdana"/>
          <w:lang w:val="en"/>
        </w:rPr>
        <w:t>Gazdik explained that she would like to see a rendering of the front of the building. It is difficult to picture what it will be like</w:t>
      </w:r>
      <w:r w:rsidR="00F0664C" w:rsidRPr="00FE4681">
        <w:rPr>
          <w:rFonts w:ascii="Verdana" w:eastAsia="Verdana" w:hAnsi="Verdana" w:cs="Verdana"/>
          <w:lang w:val="en"/>
        </w:rPr>
        <w:t xml:space="preserve"> and determine what colors will look best</w:t>
      </w:r>
      <w:r w:rsidR="003C5F24" w:rsidRPr="00FE4681">
        <w:rPr>
          <w:rFonts w:ascii="Verdana" w:eastAsia="Verdana" w:hAnsi="Verdana" w:cs="Verdana"/>
          <w:lang w:val="en"/>
        </w:rPr>
        <w:t xml:space="preserve">. </w:t>
      </w:r>
    </w:p>
    <w:p w14:paraId="4C51D013" w14:textId="5038F452" w:rsidR="00FE4681" w:rsidRPr="00FE4681" w:rsidRDefault="0F66A26D" w:rsidP="41BEE6C2">
      <w:pPr>
        <w:pStyle w:val="ListParagraph"/>
        <w:numPr>
          <w:ilvl w:val="0"/>
          <w:numId w:val="4"/>
        </w:numPr>
        <w:spacing w:after="120"/>
        <w:rPr>
          <w:b/>
          <w:bCs/>
          <w:lang w:val="en"/>
        </w:rPr>
      </w:pPr>
      <w:r w:rsidRPr="0F66A26D">
        <w:rPr>
          <w:rFonts w:ascii="Verdana" w:eastAsia="Verdana" w:hAnsi="Verdana" w:cs="Verdana"/>
          <w:b/>
          <w:bCs/>
          <w:lang w:val="en"/>
        </w:rPr>
        <w:t xml:space="preserve">Discussion Item – </w:t>
      </w:r>
      <w:r w:rsidRPr="0F66A26D">
        <w:rPr>
          <w:rFonts w:ascii="Verdana" w:eastAsia="Verdana" w:hAnsi="Verdana" w:cs="Verdana"/>
          <w:lang w:val="en"/>
        </w:rPr>
        <w:t>Nations Group update on new construction cost estimates and progress made on identifying Value Engineering items</w:t>
      </w:r>
      <w:r w:rsidR="003C5F24">
        <w:rPr>
          <w:rFonts w:ascii="Verdana" w:eastAsia="Verdana" w:hAnsi="Verdana" w:cs="Verdana"/>
          <w:lang w:val="en"/>
        </w:rPr>
        <w:t xml:space="preserve"> – Chris Nations said they have been focused on </w:t>
      </w:r>
      <w:r w:rsidR="00872A7D">
        <w:rPr>
          <w:rFonts w:ascii="Verdana" w:eastAsia="Verdana" w:hAnsi="Verdana" w:cs="Verdana"/>
          <w:lang w:val="en"/>
        </w:rPr>
        <w:t xml:space="preserve">the construction </w:t>
      </w:r>
      <w:r w:rsidR="003C5F24">
        <w:rPr>
          <w:rFonts w:ascii="Verdana" w:eastAsia="Verdana" w:hAnsi="Verdana" w:cs="Verdana"/>
          <w:lang w:val="en"/>
        </w:rPr>
        <w:t>cost estimates</w:t>
      </w:r>
      <w:r w:rsidR="00872A7D">
        <w:rPr>
          <w:rFonts w:ascii="Verdana" w:eastAsia="Verdana" w:hAnsi="Verdana" w:cs="Verdana"/>
          <w:lang w:val="en"/>
        </w:rPr>
        <w:t xml:space="preserve"> and on the </w:t>
      </w:r>
      <w:r w:rsidR="003C5F24">
        <w:rPr>
          <w:rFonts w:ascii="Verdana" w:eastAsia="Verdana" w:hAnsi="Verdana" w:cs="Verdana"/>
          <w:lang w:val="en"/>
        </w:rPr>
        <w:t xml:space="preserve"> Furniture, Fixture and Electric</w:t>
      </w:r>
      <w:r w:rsidR="005C400C">
        <w:rPr>
          <w:rFonts w:ascii="Verdana" w:eastAsia="Verdana" w:hAnsi="Verdana" w:cs="Verdana"/>
          <w:lang w:val="en"/>
        </w:rPr>
        <w:t xml:space="preserve"> (FFE), defining the budget and the schedule that would allow the Board to get to financing.</w:t>
      </w:r>
      <w:r w:rsidR="006F7727">
        <w:rPr>
          <w:rFonts w:ascii="Verdana" w:eastAsia="Verdana" w:hAnsi="Verdana" w:cs="Verdana"/>
          <w:lang w:val="en"/>
        </w:rPr>
        <w:t xml:space="preserve"> </w:t>
      </w:r>
      <w:r w:rsidR="00F0664C">
        <w:rPr>
          <w:rFonts w:ascii="Verdana" w:eastAsia="Verdana" w:hAnsi="Verdana" w:cs="Verdana"/>
          <w:lang w:val="en"/>
        </w:rPr>
        <w:t>They have been using a 30% cost estimate</w:t>
      </w:r>
      <w:r w:rsidR="005C400C">
        <w:rPr>
          <w:rFonts w:ascii="Verdana" w:eastAsia="Verdana" w:hAnsi="Verdana" w:cs="Verdana"/>
          <w:lang w:val="en"/>
        </w:rPr>
        <w:t xml:space="preserve"> completed in June 2019</w:t>
      </w:r>
      <w:r w:rsidR="00872A7D">
        <w:rPr>
          <w:rFonts w:ascii="Verdana" w:eastAsia="Verdana" w:hAnsi="Verdana" w:cs="Verdana"/>
          <w:lang w:val="en"/>
        </w:rPr>
        <w:t xml:space="preserve"> as the base</w:t>
      </w:r>
      <w:r w:rsidR="00F0664C">
        <w:rPr>
          <w:rFonts w:ascii="Verdana" w:eastAsia="Verdana" w:hAnsi="Verdana" w:cs="Verdana"/>
          <w:lang w:val="en"/>
        </w:rPr>
        <w:t>.</w:t>
      </w:r>
      <w:r w:rsidR="005C400C">
        <w:rPr>
          <w:rFonts w:ascii="Verdana" w:eastAsia="Verdana" w:hAnsi="Verdana" w:cs="Verdana"/>
          <w:lang w:val="en"/>
        </w:rPr>
        <w:t xml:space="preserve"> </w:t>
      </w:r>
      <w:r w:rsidR="0076485A">
        <w:rPr>
          <w:rFonts w:ascii="Verdana" w:eastAsia="Verdana" w:hAnsi="Verdana" w:cs="Verdana"/>
          <w:lang w:val="en"/>
        </w:rPr>
        <w:t>Nations</w:t>
      </w:r>
      <w:r w:rsidR="00872B2E">
        <w:rPr>
          <w:rFonts w:ascii="Verdana" w:eastAsia="Verdana" w:hAnsi="Verdana" w:cs="Verdana"/>
          <w:lang w:val="en"/>
        </w:rPr>
        <w:t xml:space="preserve"> indicated there have </w:t>
      </w:r>
      <w:proofErr w:type="gramStart"/>
      <w:r w:rsidR="00872B2E">
        <w:rPr>
          <w:rFonts w:ascii="Verdana" w:eastAsia="Verdana" w:hAnsi="Verdana" w:cs="Verdana"/>
          <w:lang w:val="en"/>
        </w:rPr>
        <w:t xml:space="preserve">been </w:t>
      </w:r>
      <w:r w:rsidR="005C400C">
        <w:rPr>
          <w:rFonts w:ascii="Verdana" w:eastAsia="Verdana" w:hAnsi="Verdana" w:cs="Verdana"/>
          <w:lang w:val="en"/>
        </w:rPr>
        <w:t xml:space="preserve"> some</w:t>
      </w:r>
      <w:proofErr w:type="gramEnd"/>
      <w:r w:rsidR="005C400C">
        <w:rPr>
          <w:rFonts w:ascii="Verdana" w:eastAsia="Verdana" w:hAnsi="Verdana" w:cs="Verdana"/>
          <w:lang w:val="en"/>
        </w:rPr>
        <w:t xml:space="preserve"> </w:t>
      </w:r>
      <w:r w:rsidR="00FE4681">
        <w:rPr>
          <w:rFonts w:ascii="Verdana" w:eastAsia="Verdana" w:hAnsi="Verdana" w:cs="Verdana"/>
          <w:lang w:val="en"/>
        </w:rPr>
        <w:t>value engineering (</w:t>
      </w:r>
      <w:r w:rsidR="005C400C">
        <w:rPr>
          <w:rFonts w:ascii="Verdana" w:eastAsia="Verdana" w:hAnsi="Verdana" w:cs="Verdana"/>
          <w:lang w:val="en"/>
        </w:rPr>
        <w:t>VE</w:t>
      </w:r>
      <w:r w:rsidR="00FE4681">
        <w:rPr>
          <w:rFonts w:ascii="Verdana" w:eastAsia="Verdana" w:hAnsi="Verdana" w:cs="Verdana"/>
          <w:lang w:val="en"/>
        </w:rPr>
        <w:t>)</w:t>
      </w:r>
      <w:r w:rsidR="005C400C">
        <w:rPr>
          <w:rFonts w:ascii="Verdana" w:eastAsia="Verdana" w:hAnsi="Verdana" w:cs="Verdana"/>
          <w:lang w:val="en"/>
        </w:rPr>
        <w:t xml:space="preserve"> exercises done</w:t>
      </w:r>
      <w:r w:rsidR="00872B2E">
        <w:rPr>
          <w:rFonts w:ascii="Verdana" w:eastAsia="Verdana" w:hAnsi="Verdana" w:cs="Verdana"/>
          <w:lang w:val="en"/>
        </w:rPr>
        <w:t xml:space="preserve"> before the 30% estimate but that there have not been any </w:t>
      </w:r>
      <w:r w:rsidR="005C400C">
        <w:rPr>
          <w:rFonts w:ascii="Verdana" w:eastAsia="Verdana" w:hAnsi="Verdana" w:cs="Verdana"/>
          <w:lang w:val="en"/>
        </w:rPr>
        <w:t xml:space="preserve"> completed since that time. </w:t>
      </w:r>
      <w:r w:rsidR="00872B2E">
        <w:rPr>
          <w:rFonts w:ascii="Verdana" w:eastAsia="Verdana" w:hAnsi="Verdana" w:cs="Verdana"/>
          <w:lang w:val="en"/>
        </w:rPr>
        <w:t xml:space="preserve">Nations Group reviewed the estimates to ensure the VE items were reflected in those items. </w:t>
      </w:r>
      <w:r w:rsidR="00F0664C">
        <w:rPr>
          <w:rFonts w:ascii="Verdana" w:eastAsia="Verdana" w:hAnsi="Verdana" w:cs="Verdana"/>
          <w:lang w:val="en"/>
        </w:rPr>
        <w:t xml:space="preserve"> Bateman Hall and Hogan </w:t>
      </w:r>
      <w:r w:rsidR="00872B2E">
        <w:rPr>
          <w:rFonts w:ascii="Verdana" w:eastAsia="Verdana" w:hAnsi="Verdana" w:cs="Verdana"/>
          <w:lang w:val="en"/>
        </w:rPr>
        <w:t xml:space="preserve">recently </w:t>
      </w:r>
      <w:proofErr w:type="gramStart"/>
      <w:r w:rsidR="00872B2E">
        <w:rPr>
          <w:rFonts w:ascii="Verdana" w:eastAsia="Verdana" w:hAnsi="Verdana" w:cs="Verdana"/>
          <w:lang w:val="en"/>
        </w:rPr>
        <w:t xml:space="preserve">provided </w:t>
      </w:r>
      <w:r w:rsidR="00F0664C">
        <w:rPr>
          <w:rFonts w:ascii="Verdana" w:eastAsia="Verdana" w:hAnsi="Verdana" w:cs="Verdana"/>
          <w:lang w:val="en"/>
        </w:rPr>
        <w:t xml:space="preserve"> a</w:t>
      </w:r>
      <w:proofErr w:type="gramEnd"/>
      <w:r w:rsidR="00F0664C">
        <w:rPr>
          <w:rFonts w:ascii="Verdana" w:eastAsia="Verdana" w:hAnsi="Verdana" w:cs="Verdana"/>
          <w:lang w:val="en"/>
        </w:rPr>
        <w:t xml:space="preserve"> cost estimate based on 90% or bid </w:t>
      </w:r>
      <w:r w:rsidR="005C400C">
        <w:rPr>
          <w:rFonts w:ascii="Verdana" w:eastAsia="Verdana" w:hAnsi="Verdana" w:cs="Verdana"/>
          <w:lang w:val="en"/>
        </w:rPr>
        <w:t>document drawings</w:t>
      </w:r>
      <w:r w:rsidR="00872B2E">
        <w:rPr>
          <w:rFonts w:ascii="Verdana" w:eastAsia="Verdana" w:hAnsi="Verdana" w:cs="Verdana"/>
          <w:lang w:val="en"/>
        </w:rPr>
        <w:t xml:space="preserve"> that is $3M higher than the 30% esti</w:t>
      </w:r>
      <w:r w:rsidR="004E07CB">
        <w:rPr>
          <w:rFonts w:ascii="Verdana" w:eastAsia="Verdana" w:hAnsi="Verdana" w:cs="Verdana"/>
          <w:lang w:val="en"/>
        </w:rPr>
        <w:t>mate</w:t>
      </w:r>
      <w:r w:rsidR="005C400C">
        <w:rPr>
          <w:rFonts w:ascii="Verdana" w:eastAsia="Verdana" w:hAnsi="Verdana" w:cs="Verdana"/>
          <w:lang w:val="en"/>
        </w:rPr>
        <w:t xml:space="preserve"> </w:t>
      </w:r>
    </w:p>
    <w:p w14:paraId="47FB3A59" w14:textId="77777777" w:rsidR="00FE4681" w:rsidRDefault="00FE4681" w:rsidP="00FE4681">
      <w:pPr>
        <w:pStyle w:val="ListParagraph"/>
        <w:spacing w:after="120"/>
        <w:rPr>
          <w:rFonts w:ascii="Verdana" w:eastAsia="Verdana" w:hAnsi="Verdana" w:cs="Verdana"/>
          <w:b/>
          <w:bCs/>
          <w:lang w:val="en"/>
        </w:rPr>
      </w:pPr>
    </w:p>
    <w:p w14:paraId="1D13C947" w14:textId="57B8AFD4" w:rsidR="00FE4681" w:rsidRDefault="005C400C" w:rsidP="00FE4681">
      <w:pPr>
        <w:pStyle w:val="ListParagraph"/>
        <w:spacing w:after="120"/>
        <w:rPr>
          <w:rFonts w:ascii="Verdana" w:eastAsia="Verdana" w:hAnsi="Verdana" w:cs="Verdana"/>
          <w:lang w:val="en"/>
        </w:rPr>
      </w:pPr>
      <w:r>
        <w:rPr>
          <w:rFonts w:ascii="Verdana" w:eastAsia="Verdana" w:hAnsi="Verdana" w:cs="Verdana"/>
          <w:lang w:val="en"/>
        </w:rPr>
        <w:t>Nations</w:t>
      </w:r>
      <w:r w:rsidR="00872B2E">
        <w:rPr>
          <w:rFonts w:ascii="Verdana" w:eastAsia="Verdana" w:hAnsi="Verdana" w:cs="Verdana"/>
          <w:lang w:val="en"/>
        </w:rPr>
        <w:t xml:space="preserve"> said they have </w:t>
      </w:r>
      <w:r w:rsidR="00766D80">
        <w:rPr>
          <w:rFonts w:ascii="Verdana" w:eastAsia="Verdana" w:hAnsi="Verdana" w:cs="Verdana"/>
          <w:lang w:val="en"/>
        </w:rPr>
        <w:t>compared</w:t>
      </w:r>
      <w:r w:rsidR="00872B2E">
        <w:rPr>
          <w:rFonts w:ascii="Verdana" w:eastAsia="Verdana" w:hAnsi="Verdana" w:cs="Verdana"/>
          <w:lang w:val="en"/>
        </w:rPr>
        <w:t xml:space="preserve"> the costs of the Event Center, by category, </w:t>
      </w:r>
      <w:proofErr w:type="gramStart"/>
      <w:r w:rsidR="00872B2E">
        <w:rPr>
          <w:rFonts w:ascii="Verdana" w:eastAsia="Verdana" w:hAnsi="Verdana" w:cs="Verdana"/>
          <w:lang w:val="en"/>
        </w:rPr>
        <w:t xml:space="preserve">with </w:t>
      </w:r>
      <w:r>
        <w:rPr>
          <w:rFonts w:ascii="Verdana" w:eastAsia="Verdana" w:hAnsi="Verdana" w:cs="Verdana"/>
          <w:lang w:val="en"/>
        </w:rPr>
        <w:t xml:space="preserve"> six</w:t>
      </w:r>
      <w:proofErr w:type="gramEnd"/>
      <w:r>
        <w:rPr>
          <w:rFonts w:ascii="Verdana" w:eastAsia="Verdana" w:hAnsi="Verdana" w:cs="Verdana"/>
          <w:lang w:val="en"/>
        </w:rPr>
        <w:t xml:space="preserve"> other arenas</w:t>
      </w:r>
      <w:r w:rsidR="00872B2E">
        <w:rPr>
          <w:rFonts w:ascii="Verdana" w:eastAsia="Verdana" w:hAnsi="Verdana" w:cs="Verdana"/>
          <w:lang w:val="en"/>
        </w:rPr>
        <w:t xml:space="preserve"> to determine any outliers</w:t>
      </w:r>
      <w:r>
        <w:rPr>
          <w:rFonts w:ascii="Verdana" w:eastAsia="Verdana" w:hAnsi="Verdana" w:cs="Verdana"/>
          <w:lang w:val="en"/>
        </w:rPr>
        <w:t xml:space="preserve">. </w:t>
      </w:r>
      <w:r w:rsidR="00872B2E">
        <w:rPr>
          <w:rFonts w:ascii="Verdana" w:eastAsia="Verdana" w:hAnsi="Verdana" w:cs="Verdana"/>
          <w:lang w:val="en"/>
        </w:rPr>
        <w:t xml:space="preserve"> Upon further review of the 90% documents, the biggest increase </w:t>
      </w:r>
      <w:proofErr w:type="gramStart"/>
      <w:r w:rsidR="00872B2E">
        <w:rPr>
          <w:rFonts w:ascii="Verdana" w:eastAsia="Verdana" w:hAnsi="Verdana" w:cs="Verdana"/>
          <w:lang w:val="en"/>
        </w:rPr>
        <w:t xml:space="preserve">was </w:t>
      </w:r>
      <w:r w:rsidR="00F0664C">
        <w:rPr>
          <w:rFonts w:ascii="Verdana" w:eastAsia="Verdana" w:hAnsi="Verdana" w:cs="Verdana"/>
          <w:lang w:val="en"/>
        </w:rPr>
        <w:t xml:space="preserve"> $</w:t>
      </w:r>
      <w:proofErr w:type="gramEnd"/>
      <w:r w:rsidR="00F0664C">
        <w:rPr>
          <w:rFonts w:ascii="Verdana" w:eastAsia="Verdana" w:hAnsi="Verdana" w:cs="Verdana"/>
          <w:lang w:val="en"/>
        </w:rPr>
        <w:t xml:space="preserve">1.6 million </w:t>
      </w:r>
      <w:r w:rsidR="00872B2E">
        <w:rPr>
          <w:rFonts w:ascii="Verdana" w:eastAsia="Verdana" w:hAnsi="Verdana" w:cs="Verdana"/>
          <w:lang w:val="en"/>
        </w:rPr>
        <w:t xml:space="preserve">in </w:t>
      </w:r>
      <w:r w:rsidR="00F0664C">
        <w:rPr>
          <w:rFonts w:ascii="Verdana" w:eastAsia="Verdana" w:hAnsi="Verdana" w:cs="Verdana"/>
          <w:lang w:val="en"/>
        </w:rPr>
        <w:t>dry wall cost. Nation</w:t>
      </w:r>
      <w:r w:rsidR="003B0C32">
        <w:rPr>
          <w:rFonts w:ascii="Verdana" w:eastAsia="Verdana" w:hAnsi="Verdana" w:cs="Verdana"/>
          <w:lang w:val="en"/>
        </w:rPr>
        <w:t>s</w:t>
      </w:r>
      <w:r w:rsidR="00F0664C">
        <w:rPr>
          <w:rFonts w:ascii="Verdana" w:eastAsia="Verdana" w:hAnsi="Verdana" w:cs="Verdana"/>
          <w:lang w:val="en"/>
        </w:rPr>
        <w:t xml:space="preserve"> found $500,000 </w:t>
      </w:r>
      <w:r>
        <w:rPr>
          <w:rFonts w:ascii="Verdana" w:eastAsia="Verdana" w:hAnsi="Verdana" w:cs="Verdana"/>
          <w:lang w:val="en"/>
        </w:rPr>
        <w:t xml:space="preserve">in </w:t>
      </w:r>
      <w:r w:rsidR="004E07CB">
        <w:rPr>
          <w:rFonts w:ascii="Verdana" w:eastAsia="Verdana" w:hAnsi="Verdana" w:cs="Verdana"/>
          <w:lang w:val="en"/>
        </w:rPr>
        <w:t xml:space="preserve">potential VE items and is exploring another </w:t>
      </w:r>
      <w:r w:rsidR="00F0664C">
        <w:rPr>
          <w:rFonts w:ascii="Verdana" w:eastAsia="Verdana" w:hAnsi="Verdana" w:cs="Verdana"/>
          <w:lang w:val="en"/>
        </w:rPr>
        <w:t xml:space="preserve">$1.5 million </w:t>
      </w:r>
      <w:r w:rsidR="003B0C32">
        <w:rPr>
          <w:rFonts w:ascii="Verdana" w:eastAsia="Verdana" w:hAnsi="Verdana" w:cs="Verdana"/>
          <w:lang w:val="en"/>
        </w:rPr>
        <w:t xml:space="preserve">savings </w:t>
      </w:r>
      <w:proofErr w:type="gramStart"/>
      <w:r w:rsidR="004E07CB">
        <w:rPr>
          <w:rFonts w:ascii="Verdana" w:eastAsia="Verdana" w:hAnsi="Verdana" w:cs="Verdana"/>
          <w:lang w:val="en"/>
        </w:rPr>
        <w:t xml:space="preserve">other </w:t>
      </w:r>
      <w:r w:rsidR="00F0664C">
        <w:rPr>
          <w:rFonts w:ascii="Verdana" w:eastAsia="Verdana" w:hAnsi="Verdana" w:cs="Verdana"/>
          <w:lang w:val="en"/>
        </w:rPr>
        <w:t xml:space="preserve"> value</w:t>
      </w:r>
      <w:proofErr w:type="gramEnd"/>
      <w:r w:rsidR="00F0664C">
        <w:rPr>
          <w:rFonts w:ascii="Verdana" w:eastAsia="Verdana" w:hAnsi="Verdana" w:cs="Verdana"/>
          <w:lang w:val="en"/>
        </w:rPr>
        <w:t xml:space="preserve"> engineering</w:t>
      </w:r>
      <w:r w:rsidR="004E07CB">
        <w:rPr>
          <w:rFonts w:ascii="Verdana" w:eastAsia="Verdana" w:hAnsi="Verdana" w:cs="Verdana"/>
          <w:lang w:val="en"/>
        </w:rPr>
        <w:t xml:space="preserve"> areas</w:t>
      </w:r>
      <w:r w:rsidR="003B0C32">
        <w:rPr>
          <w:rFonts w:ascii="Verdana" w:eastAsia="Verdana" w:hAnsi="Verdana" w:cs="Verdana"/>
          <w:lang w:val="en"/>
        </w:rPr>
        <w:t xml:space="preserve">. </w:t>
      </w:r>
      <w:r w:rsidR="004E07CB">
        <w:rPr>
          <w:rFonts w:ascii="Verdana" w:eastAsia="Verdana" w:hAnsi="Verdana" w:cs="Verdana"/>
          <w:lang w:val="en"/>
        </w:rPr>
        <w:t xml:space="preserve">At this time Nations thinks it is important to issue the bid packages to determine actual costs.  Overall, the $407 per square foot is reasonable in his opinion. </w:t>
      </w:r>
      <w:r w:rsidR="003B0C32">
        <w:rPr>
          <w:rFonts w:ascii="Verdana" w:eastAsia="Verdana" w:hAnsi="Verdana" w:cs="Verdana"/>
          <w:lang w:val="en"/>
        </w:rPr>
        <w:t xml:space="preserve"> </w:t>
      </w:r>
    </w:p>
    <w:p w14:paraId="50D6CFD3" w14:textId="77777777" w:rsidR="00FE4681" w:rsidRDefault="00FE4681" w:rsidP="00FE4681">
      <w:pPr>
        <w:pStyle w:val="ListParagraph"/>
        <w:spacing w:after="120"/>
        <w:rPr>
          <w:rFonts w:ascii="Verdana" w:eastAsia="Verdana" w:hAnsi="Verdana" w:cs="Verdana"/>
          <w:lang w:val="en"/>
        </w:rPr>
      </w:pPr>
    </w:p>
    <w:p w14:paraId="40C54B14" w14:textId="4EA76FCD" w:rsidR="41BEE6C2" w:rsidRDefault="003B0C32" w:rsidP="003B0C32">
      <w:pPr>
        <w:pStyle w:val="ListParagraph"/>
        <w:spacing w:after="120"/>
        <w:rPr>
          <w:b/>
          <w:bCs/>
          <w:lang w:val="en"/>
        </w:rPr>
      </w:pPr>
      <w:r>
        <w:rPr>
          <w:rFonts w:ascii="Verdana" w:eastAsia="Verdana" w:hAnsi="Verdana" w:cs="Verdana"/>
          <w:lang w:val="en"/>
        </w:rPr>
        <w:t xml:space="preserve">It </w:t>
      </w:r>
      <w:r w:rsidR="004E07CB">
        <w:rPr>
          <w:rFonts w:ascii="Verdana" w:eastAsia="Verdana" w:hAnsi="Verdana" w:cs="Verdana"/>
          <w:lang w:val="en"/>
        </w:rPr>
        <w:t xml:space="preserve">is important to identify the </w:t>
      </w:r>
      <w:r>
        <w:rPr>
          <w:rFonts w:ascii="Verdana" w:eastAsia="Verdana" w:hAnsi="Verdana" w:cs="Verdana"/>
          <w:lang w:val="en"/>
        </w:rPr>
        <w:t xml:space="preserve">Gross Maximum Price (GMP) during January and February. </w:t>
      </w:r>
      <w:r w:rsidR="006F7727">
        <w:rPr>
          <w:rFonts w:ascii="Verdana" w:eastAsia="Verdana" w:hAnsi="Verdana" w:cs="Verdana"/>
          <w:lang w:val="en"/>
        </w:rPr>
        <w:t xml:space="preserve">Gazdik asked if it is typical to go out to bid </w:t>
      </w:r>
      <w:r w:rsidR="00766D80">
        <w:rPr>
          <w:rFonts w:ascii="Verdana" w:eastAsia="Verdana" w:hAnsi="Verdana" w:cs="Verdana"/>
          <w:lang w:val="en"/>
        </w:rPr>
        <w:t>a second time</w:t>
      </w:r>
      <w:r w:rsidR="00FE4681">
        <w:rPr>
          <w:rFonts w:ascii="Verdana" w:eastAsia="Verdana" w:hAnsi="Verdana" w:cs="Verdana"/>
          <w:lang w:val="en"/>
        </w:rPr>
        <w:t xml:space="preserve"> if the first bid shows the Board is not prepared to accept the bids</w:t>
      </w:r>
      <w:r w:rsidR="006F7727">
        <w:rPr>
          <w:rFonts w:ascii="Verdana" w:eastAsia="Verdana" w:hAnsi="Verdana" w:cs="Verdana"/>
          <w:lang w:val="en"/>
        </w:rPr>
        <w:t xml:space="preserve">. Nations said that it does happen </w:t>
      </w:r>
      <w:proofErr w:type="gramStart"/>
      <w:r w:rsidR="006F7727">
        <w:rPr>
          <w:rFonts w:ascii="Verdana" w:eastAsia="Verdana" w:hAnsi="Verdana" w:cs="Verdana"/>
          <w:lang w:val="en"/>
        </w:rPr>
        <w:t>fairly often</w:t>
      </w:r>
      <w:proofErr w:type="gramEnd"/>
      <w:r w:rsidR="006F7727">
        <w:rPr>
          <w:rFonts w:ascii="Verdana" w:eastAsia="Verdana" w:hAnsi="Verdana" w:cs="Verdana"/>
          <w:lang w:val="en"/>
        </w:rPr>
        <w:t xml:space="preserve">, but the gap year in which you try to raise the </w:t>
      </w:r>
      <w:r w:rsidR="006F7727">
        <w:rPr>
          <w:rFonts w:ascii="Verdana" w:eastAsia="Verdana" w:hAnsi="Verdana" w:cs="Verdana"/>
          <w:lang w:val="en"/>
        </w:rPr>
        <w:lastRenderedPageBreak/>
        <w:t xml:space="preserve">money necessary </w:t>
      </w:r>
      <w:r w:rsidR="004E07CB">
        <w:rPr>
          <w:rFonts w:ascii="Verdana" w:eastAsia="Verdana" w:hAnsi="Verdana" w:cs="Verdana"/>
          <w:lang w:val="en"/>
        </w:rPr>
        <w:t xml:space="preserve">to cover any increased </w:t>
      </w:r>
      <w:r w:rsidR="006F7727">
        <w:rPr>
          <w:rFonts w:ascii="Verdana" w:eastAsia="Verdana" w:hAnsi="Verdana" w:cs="Verdana"/>
          <w:lang w:val="en"/>
        </w:rPr>
        <w:t xml:space="preserve">costs </w:t>
      </w:r>
      <w:r w:rsidR="003565F2">
        <w:rPr>
          <w:rFonts w:ascii="Verdana" w:eastAsia="Verdana" w:hAnsi="Verdana" w:cs="Verdana"/>
          <w:lang w:val="en"/>
        </w:rPr>
        <w:t xml:space="preserve">just covers the increased construction costs. </w:t>
      </w:r>
      <w:r w:rsidR="006F7727">
        <w:rPr>
          <w:rFonts w:ascii="Verdana" w:eastAsia="Verdana" w:hAnsi="Verdana" w:cs="Verdana"/>
          <w:lang w:val="en"/>
        </w:rPr>
        <w:t xml:space="preserve"> Nations said he would encourage going out to bid on the 16</w:t>
      </w:r>
      <w:r w:rsidR="006F7727" w:rsidRPr="006F7727">
        <w:rPr>
          <w:rFonts w:ascii="Verdana" w:eastAsia="Verdana" w:hAnsi="Verdana" w:cs="Verdana"/>
          <w:vertAlign w:val="superscript"/>
          <w:lang w:val="en"/>
        </w:rPr>
        <w:t>th</w:t>
      </w:r>
      <w:r w:rsidR="006F7727">
        <w:rPr>
          <w:rFonts w:ascii="Verdana" w:eastAsia="Verdana" w:hAnsi="Verdana" w:cs="Verdana"/>
          <w:lang w:val="en"/>
        </w:rPr>
        <w:t xml:space="preserve"> of </w:t>
      </w:r>
      <w:r>
        <w:rPr>
          <w:rFonts w:ascii="Verdana" w:eastAsia="Verdana" w:hAnsi="Verdana" w:cs="Verdana"/>
          <w:lang w:val="en"/>
        </w:rPr>
        <w:t>December</w:t>
      </w:r>
      <w:r w:rsidR="006F7727">
        <w:rPr>
          <w:rFonts w:ascii="Verdana" w:eastAsia="Verdana" w:hAnsi="Verdana" w:cs="Verdana"/>
          <w:lang w:val="en"/>
        </w:rPr>
        <w:t xml:space="preserve"> 2019 because it lets the Board know for sure what the cost estimate will be. Nations said contractors hold their bid estimations for 45 days after the GMP. Fuller asked if doing a </w:t>
      </w:r>
      <w:r>
        <w:rPr>
          <w:rFonts w:ascii="Verdana" w:eastAsia="Verdana" w:hAnsi="Verdana" w:cs="Verdana"/>
          <w:lang w:val="en"/>
        </w:rPr>
        <w:t>6-month</w:t>
      </w:r>
      <w:r w:rsidR="006F7727">
        <w:rPr>
          <w:rFonts w:ascii="Verdana" w:eastAsia="Verdana" w:hAnsi="Verdana" w:cs="Verdana"/>
          <w:lang w:val="en"/>
        </w:rPr>
        <w:t xml:space="preserve"> hold is possible or if all holds for re-bidding is always a full year. Nations said it is generally a year. He suggested getting an underwriter to </w:t>
      </w:r>
      <w:r w:rsidR="0041273B">
        <w:rPr>
          <w:rFonts w:ascii="Verdana" w:eastAsia="Verdana" w:hAnsi="Verdana" w:cs="Verdana"/>
          <w:lang w:val="en"/>
        </w:rPr>
        <w:t xml:space="preserve">help </w:t>
      </w:r>
      <w:r w:rsidR="006F7727">
        <w:rPr>
          <w:rFonts w:ascii="Verdana" w:eastAsia="Verdana" w:hAnsi="Verdana" w:cs="Verdana"/>
          <w:lang w:val="en"/>
        </w:rPr>
        <w:t>Laura Lewis. Spear shared the spreadsheet containing all the calculations</w:t>
      </w:r>
      <w:r w:rsidR="004D2442">
        <w:rPr>
          <w:rFonts w:ascii="Verdana" w:eastAsia="Verdana" w:hAnsi="Verdana" w:cs="Verdana"/>
          <w:lang w:val="en"/>
        </w:rPr>
        <w:t xml:space="preserve"> for the </w:t>
      </w:r>
      <w:proofErr w:type="gramStart"/>
      <w:r w:rsidR="003565F2">
        <w:rPr>
          <w:rFonts w:ascii="Verdana" w:eastAsia="Verdana" w:hAnsi="Verdana" w:cs="Verdana"/>
          <w:lang w:val="en"/>
        </w:rPr>
        <w:t xml:space="preserve">financing </w:t>
      </w:r>
      <w:r w:rsidR="004D2442">
        <w:rPr>
          <w:rFonts w:ascii="Verdana" w:eastAsia="Verdana" w:hAnsi="Verdana" w:cs="Verdana"/>
          <w:lang w:val="en"/>
        </w:rPr>
        <w:t xml:space="preserve"> estimate</w:t>
      </w:r>
      <w:proofErr w:type="gramEnd"/>
      <w:r w:rsidR="006F7727">
        <w:rPr>
          <w:rFonts w:ascii="Verdana" w:eastAsia="Verdana" w:hAnsi="Verdana" w:cs="Verdana"/>
          <w:lang w:val="en"/>
        </w:rPr>
        <w:t xml:space="preserve">. </w:t>
      </w:r>
      <w:r w:rsidR="004D2442">
        <w:rPr>
          <w:rFonts w:ascii="Verdana" w:eastAsia="Verdana" w:hAnsi="Verdana" w:cs="Verdana"/>
          <w:lang w:val="en"/>
        </w:rPr>
        <w:t xml:space="preserve">He said the only way to get an accurate estimate on what the building will cost will be to get the bids. DeKold reminded the Board that now is the best bidding time. Waiting to go out to bid in the </w:t>
      </w:r>
      <w:r>
        <w:rPr>
          <w:rFonts w:ascii="Verdana" w:eastAsia="Verdana" w:hAnsi="Verdana" w:cs="Verdana"/>
          <w:lang w:val="en"/>
        </w:rPr>
        <w:t>summertime</w:t>
      </w:r>
      <w:r w:rsidR="004D2442">
        <w:rPr>
          <w:rFonts w:ascii="Verdana" w:eastAsia="Verdana" w:hAnsi="Verdana" w:cs="Verdana"/>
          <w:lang w:val="en"/>
        </w:rPr>
        <w:t xml:space="preserve"> will likely make all estimated prices increase. Nations said that </w:t>
      </w:r>
      <w:r w:rsidR="003565F2">
        <w:rPr>
          <w:rFonts w:ascii="Verdana" w:eastAsia="Verdana" w:hAnsi="Verdana" w:cs="Verdana"/>
          <w:lang w:val="en"/>
        </w:rPr>
        <w:t xml:space="preserve">the </w:t>
      </w:r>
      <w:r w:rsidR="004D2442">
        <w:rPr>
          <w:rFonts w:ascii="Verdana" w:eastAsia="Verdana" w:hAnsi="Verdana" w:cs="Verdana"/>
          <w:lang w:val="en"/>
        </w:rPr>
        <w:t>$17 million</w:t>
      </w:r>
      <w:r w:rsidR="003565F2">
        <w:rPr>
          <w:rFonts w:ascii="Verdana" w:eastAsia="Verdana" w:hAnsi="Verdana" w:cs="Verdana"/>
          <w:lang w:val="en"/>
        </w:rPr>
        <w:t xml:space="preserve"> in cash the Board has committed and will commit to the project </w:t>
      </w:r>
      <w:r w:rsidR="004D2442">
        <w:rPr>
          <w:rFonts w:ascii="Verdana" w:eastAsia="Verdana" w:hAnsi="Verdana" w:cs="Verdana"/>
          <w:lang w:val="en"/>
        </w:rPr>
        <w:t>will look promising to investors.</w:t>
      </w:r>
    </w:p>
    <w:p w14:paraId="78967BCD" w14:textId="6D124834" w:rsidR="37CE1ACE" w:rsidRPr="009017E4" w:rsidRDefault="0F66A26D" w:rsidP="009017E4">
      <w:pPr>
        <w:pStyle w:val="ListParagraph"/>
        <w:numPr>
          <w:ilvl w:val="0"/>
          <w:numId w:val="4"/>
        </w:numPr>
        <w:spacing w:after="120"/>
        <w:rPr>
          <w:rFonts w:ascii="Verdana" w:eastAsia="Verdana" w:hAnsi="Verdana" w:cs="Verdana"/>
          <w:b/>
          <w:bCs/>
          <w:lang w:val="en"/>
        </w:rPr>
      </w:pPr>
      <w:r w:rsidRPr="009017E4">
        <w:rPr>
          <w:rFonts w:ascii="Verdana" w:eastAsia="Verdana" w:hAnsi="Verdana" w:cs="Verdana"/>
          <w:b/>
          <w:bCs/>
          <w:lang w:val="en"/>
        </w:rPr>
        <w:t>Report and Updates</w:t>
      </w:r>
    </w:p>
    <w:p w14:paraId="250DC151" w14:textId="5E85FCB8" w:rsidR="37CE1ACE" w:rsidRDefault="41BEE6C2" w:rsidP="41BEE6C2">
      <w:pPr>
        <w:pStyle w:val="ListParagraph"/>
        <w:numPr>
          <w:ilvl w:val="0"/>
          <w:numId w:val="2"/>
        </w:numPr>
        <w:spacing w:after="120"/>
        <w:rPr>
          <w:b/>
          <w:bCs/>
        </w:rPr>
      </w:pPr>
      <w:r w:rsidRPr="41BEE6C2">
        <w:rPr>
          <w:rFonts w:ascii="Verdana" w:eastAsia="Verdana" w:hAnsi="Verdana" w:cs="Verdana"/>
          <w:b/>
          <w:bCs/>
          <w:lang w:val="en"/>
        </w:rPr>
        <w:t>Discussion Item</w:t>
      </w:r>
      <w:r w:rsidRPr="41BEE6C2">
        <w:rPr>
          <w:rFonts w:ascii="Verdana" w:eastAsia="Verdana" w:hAnsi="Verdana" w:cs="Verdana"/>
          <w:lang w:val="en"/>
        </w:rPr>
        <w:t xml:space="preserve"> - Executive Director Report </w:t>
      </w:r>
    </w:p>
    <w:p w14:paraId="531C4D5B" w14:textId="293B6F58" w:rsidR="41BEE6C2" w:rsidRDefault="0F66A26D" w:rsidP="41BEE6C2">
      <w:pPr>
        <w:pStyle w:val="ListParagraph"/>
        <w:numPr>
          <w:ilvl w:val="1"/>
          <w:numId w:val="2"/>
        </w:numPr>
        <w:spacing w:after="0"/>
        <w:rPr>
          <w:lang w:val="en"/>
        </w:rPr>
      </w:pPr>
      <w:r w:rsidRPr="0F66A26D">
        <w:rPr>
          <w:rFonts w:ascii="Verdana" w:eastAsia="Verdana" w:hAnsi="Verdana" w:cs="Verdana"/>
          <w:lang w:val="en"/>
        </w:rPr>
        <w:t>Fundraising Campaign and status of prospects</w:t>
      </w:r>
      <w:r w:rsidR="004D2442">
        <w:rPr>
          <w:rFonts w:ascii="Verdana" w:eastAsia="Verdana" w:hAnsi="Verdana" w:cs="Verdana"/>
          <w:lang w:val="en"/>
        </w:rPr>
        <w:t xml:space="preserve"> – There are still </w:t>
      </w:r>
      <w:r w:rsidR="003565F2">
        <w:rPr>
          <w:rFonts w:ascii="Verdana" w:eastAsia="Verdana" w:hAnsi="Verdana" w:cs="Verdana"/>
          <w:lang w:val="en"/>
        </w:rPr>
        <w:t>seven outstanding proposals and until</w:t>
      </w:r>
      <w:r w:rsidR="004D2442">
        <w:rPr>
          <w:rFonts w:ascii="Verdana" w:eastAsia="Verdana" w:hAnsi="Verdana" w:cs="Verdana"/>
          <w:lang w:val="en"/>
        </w:rPr>
        <w:t xml:space="preserve"> the Board gets closure on the</w:t>
      </w:r>
      <w:r w:rsidR="003565F2">
        <w:rPr>
          <w:rFonts w:ascii="Verdana" w:eastAsia="Verdana" w:hAnsi="Verdana" w:cs="Verdana"/>
          <w:lang w:val="en"/>
        </w:rPr>
        <w:t>se</w:t>
      </w:r>
      <w:r w:rsidR="004D2442">
        <w:rPr>
          <w:rFonts w:ascii="Verdana" w:eastAsia="Verdana" w:hAnsi="Verdana" w:cs="Verdana"/>
          <w:lang w:val="en"/>
        </w:rPr>
        <w:t xml:space="preserve"> outstanding proposals there is no way to know whether </w:t>
      </w:r>
      <w:r w:rsidR="003565F2">
        <w:rPr>
          <w:rFonts w:ascii="Verdana" w:eastAsia="Verdana" w:hAnsi="Verdana" w:cs="Verdana"/>
          <w:lang w:val="en"/>
        </w:rPr>
        <w:t>there will be enough funding to move forward.</w:t>
      </w:r>
      <w:r w:rsidR="004D2442">
        <w:rPr>
          <w:rFonts w:ascii="Verdana" w:eastAsia="Verdana" w:hAnsi="Verdana" w:cs="Verdana"/>
          <w:lang w:val="en"/>
        </w:rPr>
        <w:t xml:space="preserve"> If none of those </w:t>
      </w:r>
      <w:r w:rsidR="003565F2">
        <w:rPr>
          <w:rFonts w:ascii="Verdana" w:eastAsia="Verdana" w:hAnsi="Verdana" w:cs="Verdana"/>
          <w:lang w:val="en"/>
        </w:rPr>
        <w:t xml:space="preserve">proposals come </w:t>
      </w:r>
      <w:r w:rsidR="00766D80">
        <w:rPr>
          <w:rFonts w:ascii="Verdana" w:eastAsia="Verdana" w:hAnsi="Verdana" w:cs="Verdana"/>
          <w:lang w:val="en"/>
        </w:rPr>
        <w:t>through,</w:t>
      </w:r>
      <w:r w:rsidR="004D2442">
        <w:rPr>
          <w:rFonts w:ascii="Verdana" w:eastAsia="Verdana" w:hAnsi="Verdana" w:cs="Verdana"/>
          <w:lang w:val="en"/>
        </w:rPr>
        <w:t xml:space="preserve"> then it is easy to decide to wait on construction because the Board simply will not have the resources necessary to build. Spear talked yesterday with </w:t>
      </w:r>
      <w:r w:rsidR="00604102">
        <w:rPr>
          <w:rFonts w:ascii="Verdana" w:eastAsia="Verdana" w:hAnsi="Verdana" w:cs="Verdana"/>
          <w:lang w:val="en"/>
        </w:rPr>
        <w:t xml:space="preserve">a group that could support the financing as well. </w:t>
      </w:r>
      <w:r w:rsidR="007447B7">
        <w:rPr>
          <w:rFonts w:ascii="Verdana" w:eastAsia="Verdana" w:hAnsi="Verdana" w:cs="Verdana"/>
          <w:lang w:val="en"/>
        </w:rPr>
        <w:t xml:space="preserve">Spear mentioned that he is exploring New Market Tax credits and that the project </w:t>
      </w:r>
      <w:r w:rsidR="00766D80">
        <w:rPr>
          <w:rFonts w:ascii="Verdana" w:eastAsia="Verdana" w:hAnsi="Verdana" w:cs="Verdana"/>
          <w:lang w:val="en"/>
        </w:rPr>
        <w:t xml:space="preserve">is </w:t>
      </w:r>
      <w:r w:rsidR="007447B7">
        <w:rPr>
          <w:rFonts w:ascii="Verdana" w:eastAsia="Verdana" w:hAnsi="Verdana" w:cs="Verdana"/>
          <w:lang w:val="en"/>
        </w:rPr>
        <w:t xml:space="preserve">close to a qualifying census tract. </w:t>
      </w:r>
      <w:r w:rsidR="00604102">
        <w:rPr>
          <w:rFonts w:ascii="Verdana" w:eastAsia="Verdana" w:hAnsi="Verdana" w:cs="Verdana"/>
          <w:lang w:val="en"/>
        </w:rPr>
        <w:t xml:space="preserve"> LoBuono asked Spear if he had become more involved in the fundraising process. Spear said that he has </w:t>
      </w:r>
      <w:r w:rsidR="007447B7">
        <w:rPr>
          <w:rFonts w:ascii="Verdana" w:eastAsia="Verdana" w:hAnsi="Verdana" w:cs="Verdana"/>
          <w:lang w:val="en"/>
        </w:rPr>
        <w:t xml:space="preserve">been more aggressive in the last month and has </w:t>
      </w:r>
      <w:r w:rsidR="00604102">
        <w:rPr>
          <w:rFonts w:ascii="Verdana" w:eastAsia="Verdana" w:hAnsi="Verdana" w:cs="Verdana"/>
          <w:lang w:val="en"/>
        </w:rPr>
        <w:t xml:space="preserve">reached out to </w:t>
      </w:r>
      <w:proofErr w:type="gramStart"/>
      <w:r w:rsidR="00604102">
        <w:rPr>
          <w:rFonts w:ascii="Verdana" w:eastAsia="Verdana" w:hAnsi="Verdana" w:cs="Verdana"/>
          <w:lang w:val="en"/>
        </w:rPr>
        <w:t>a number of</w:t>
      </w:r>
      <w:proofErr w:type="gramEnd"/>
      <w:r w:rsidR="00604102">
        <w:rPr>
          <w:rFonts w:ascii="Verdana" w:eastAsia="Verdana" w:hAnsi="Verdana" w:cs="Verdana"/>
          <w:lang w:val="en"/>
        </w:rPr>
        <w:t xml:space="preserve"> local entities</w:t>
      </w:r>
      <w:r w:rsidR="00766D80">
        <w:rPr>
          <w:rFonts w:ascii="Verdana" w:eastAsia="Verdana" w:hAnsi="Verdana" w:cs="Verdana"/>
          <w:lang w:val="en"/>
        </w:rPr>
        <w:t xml:space="preserve"> </w:t>
      </w:r>
      <w:r w:rsidR="00604102">
        <w:rPr>
          <w:rFonts w:ascii="Verdana" w:eastAsia="Verdana" w:hAnsi="Verdana" w:cs="Verdana"/>
          <w:lang w:val="en"/>
        </w:rPr>
        <w:t xml:space="preserve">and is getting traction with a few people. Spear said he would welcome any of the Board members </w:t>
      </w:r>
      <w:r w:rsidR="007447B7">
        <w:rPr>
          <w:rFonts w:ascii="Verdana" w:eastAsia="Verdana" w:hAnsi="Verdana" w:cs="Verdana"/>
          <w:lang w:val="en"/>
        </w:rPr>
        <w:t xml:space="preserve">to join him when making </w:t>
      </w:r>
      <w:r w:rsidR="00604102">
        <w:rPr>
          <w:rFonts w:ascii="Verdana" w:eastAsia="Verdana" w:hAnsi="Verdana" w:cs="Verdana"/>
          <w:lang w:val="en"/>
        </w:rPr>
        <w:t>presentation</w:t>
      </w:r>
      <w:r w:rsidR="007447B7">
        <w:rPr>
          <w:rFonts w:ascii="Verdana" w:eastAsia="Verdana" w:hAnsi="Verdana" w:cs="Verdana"/>
          <w:lang w:val="en"/>
        </w:rPr>
        <w:t>s</w:t>
      </w:r>
      <w:r w:rsidR="00604102">
        <w:rPr>
          <w:rFonts w:ascii="Verdana" w:eastAsia="Verdana" w:hAnsi="Verdana" w:cs="Verdana"/>
          <w:lang w:val="en"/>
        </w:rPr>
        <w:t>.</w:t>
      </w:r>
    </w:p>
    <w:p w14:paraId="15D48112" w14:textId="4AA5A8BF" w:rsidR="41BEE6C2" w:rsidRPr="00604102" w:rsidRDefault="0F66A26D" w:rsidP="00604102">
      <w:pPr>
        <w:pStyle w:val="ListParagraph"/>
        <w:numPr>
          <w:ilvl w:val="1"/>
          <w:numId w:val="2"/>
        </w:numPr>
        <w:spacing w:after="0"/>
        <w:rPr>
          <w:lang w:val="en"/>
        </w:rPr>
      </w:pPr>
      <w:r w:rsidRPr="0F66A26D">
        <w:rPr>
          <w:rFonts w:ascii="Verdana" w:eastAsia="Verdana" w:hAnsi="Verdana" w:cs="Verdana"/>
          <w:lang w:val="en"/>
        </w:rPr>
        <w:t>Pioneer Road Construction progress report</w:t>
      </w:r>
      <w:r w:rsidR="00604102">
        <w:rPr>
          <w:rFonts w:ascii="Verdana" w:eastAsia="Verdana" w:hAnsi="Verdana" w:cs="Verdana"/>
          <w:lang w:val="en"/>
        </w:rPr>
        <w:t xml:space="preserve"> and </w:t>
      </w:r>
      <w:r w:rsidRPr="00604102">
        <w:rPr>
          <w:rFonts w:ascii="Verdana" w:eastAsia="Verdana" w:hAnsi="Verdana" w:cs="Verdana"/>
          <w:lang w:val="en"/>
        </w:rPr>
        <w:t>Event Center Phase I</w:t>
      </w:r>
      <w:r w:rsidR="00604102">
        <w:rPr>
          <w:rFonts w:ascii="Verdana" w:eastAsia="Verdana" w:hAnsi="Verdana" w:cs="Verdana"/>
          <w:lang w:val="en"/>
        </w:rPr>
        <w:t xml:space="preserve"> </w:t>
      </w:r>
      <w:r w:rsidRPr="00604102">
        <w:rPr>
          <w:rFonts w:ascii="Verdana" w:eastAsia="Verdana" w:hAnsi="Verdana" w:cs="Verdana"/>
          <w:lang w:val="en"/>
        </w:rPr>
        <w:t>progress report</w:t>
      </w:r>
      <w:r w:rsidR="00604102">
        <w:rPr>
          <w:rFonts w:ascii="Verdana" w:eastAsia="Verdana" w:hAnsi="Verdana" w:cs="Verdana"/>
          <w:lang w:val="en"/>
        </w:rPr>
        <w:t xml:space="preserve"> – Both HK and Knife River feel like they are making good progress. The weather has yet to really </w:t>
      </w:r>
      <w:r w:rsidR="007447B7">
        <w:rPr>
          <w:rFonts w:ascii="Verdana" w:eastAsia="Verdana" w:hAnsi="Verdana" w:cs="Verdana"/>
          <w:lang w:val="en"/>
        </w:rPr>
        <w:t xml:space="preserve">impact the </w:t>
      </w:r>
      <w:r w:rsidR="00560CE7">
        <w:rPr>
          <w:rFonts w:ascii="Verdana" w:eastAsia="Verdana" w:hAnsi="Verdana" w:cs="Verdana"/>
          <w:lang w:val="en"/>
        </w:rPr>
        <w:t>project,</w:t>
      </w:r>
      <w:r w:rsidR="007447B7">
        <w:rPr>
          <w:rFonts w:ascii="Verdana" w:eastAsia="Verdana" w:hAnsi="Verdana" w:cs="Verdana"/>
          <w:lang w:val="en"/>
        </w:rPr>
        <w:t xml:space="preserve"> but that winter shut down is about a week away.  </w:t>
      </w:r>
      <w:r w:rsidR="00604102">
        <w:rPr>
          <w:rFonts w:ascii="Verdana" w:eastAsia="Verdana" w:hAnsi="Verdana" w:cs="Verdana"/>
          <w:lang w:val="en"/>
        </w:rPr>
        <w:t xml:space="preserve"> LoBuono asked their time frame and Spear responded that their only hard deadline is March. Fortunately, the rock quantity has been less than expected. </w:t>
      </w:r>
      <w:r w:rsidR="007447B7">
        <w:rPr>
          <w:rFonts w:ascii="Verdana" w:eastAsia="Verdana" w:hAnsi="Verdana" w:cs="Verdana"/>
          <w:lang w:val="en"/>
        </w:rPr>
        <w:t xml:space="preserve">However, the unsuitable soils costs have risen.  It is still undecided on how to place </w:t>
      </w:r>
      <w:proofErr w:type="gramStart"/>
      <w:r w:rsidR="007447B7">
        <w:rPr>
          <w:rFonts w:ascii="Verdana" w:eastAsia="Verdana" w:hAnsi="Verdana" w:cs="Verdana"/>
          <w:lang w:val="en"/>
        </w:rPr>
        <w:t xml:space="preserve">the </w:t>
      </w:r>
      <w:r w:rsidR="00796862">
        <w:rPr>
          <w:rFonts w:ascii="Verdana" w:eastAsia="Verdana" w:hAnsi="Verdana" w:cs="Verdana"/>
          <w:lang w:val="en"/>
        </w:rPr>
        <w:t xml:space="preserve"> light</w:t>
      </w:r>
      <w:proofErr w:type="gramEnd"/>
      <w:r w:rsidR="00796862">
        <w:rPr>
          <w:rFonts w:ascii="Verdana" w:eastAsia="Verdana" w:hAnsi="Verdana" w:cs="Verdana"/>
          <w:lang w:val="en"/>
        </w:rPr>
        <w:t xml:space="preserve"> poles</w:t>
      </w:r>
      <w:r w:rsidR="00FE4681">
        <w:rPr>
          <w:rFonts w:ascii="Verdana" w:eastAsia="Verdana" w:hAnsi="Verdana" w:cs="Verdana"/>
          <w:lang w:val="en"/>
        </w:rPr>
        <w:t xml:space="preserve"> for the parking lot</w:t>
      </w:r>
      <w:r w:rsidR="00796862">
        <w:rPr>
          <w:rFonts w:ascii="Verdana" w:eastAsia="Verdana" w:hAnsi="Verdana" w:cs="Verdana"/>
          <w:lang w:val="en"/>
        </w:rPr>
        <w:t xml:space="preserve">. </w:t>
      </w:r>
      <w:r w:rsidR="007447B7">
        <w:rPr>
          <w:rFonts w:ascii="Verdana" w:eastAsia="Verdana" w:hAnsi="Verdana" w:cs="Verdana"/>
          <w:lang w:val="en"/>
        </w:rPr>
        <w:t xml:space="preserve">CRSA is exploring doweling directly into the rock versus blasting and removing. </w:t>
      </w:r>
    </w:p>
    <w:p w14:paraId="38431169" w14:textId="41AF5089" w:rsidR="00FE4681" w:rsidRPr="00FE4681" w:rsidRDefault="00146491" w:rsidP="41BEE6C2">
      <w:pPr>
        <w:pStyle w:val="ListParagraph"/>
        <w:numPr>
          <w:ilvl w:val="1"/>
          <w:numId w:val="2"/>
        </w:numPr>
        <w:spacing w:after="0"/>
        <w:rPr>
          <w:lang w:val="en"/>
        </w:rPr>
      </w:pPr>
      <w:r>
        <w:rPr>
          <w:rFonts w:ascii="Verdana" w:eastAsia="Verdana" w:hAnsi="Verdana" w:cs="Verdana"/>
          <w:lang w:val="en"/>
        </w:rPr>
        <w:t xml:space="preserve">State Tax Commission </w:t>
      </w:r>
      <w:r w:rsidR="00796862">
        <w:rPr>
          <w:rFonts w:ascii="Verdana" w:eastAsia="Verdana" w:hAnsi="Verdana" w:cs="Verdana"/>
          <w:lang w:val="en"/>
        </w:rPr>
        <w:t xml:space="preserve">– Spear talked with Leah Parsons. Nick </w:t>
      </w:r>
      <w:r w:rsidR="007447B7">
        <w:rPr>
          <w:rFonts w:ascii="Verdana" w:eastAsia="Verdana" w:hAnsi="Verdana" w:cs="Verdana"/>
          <w:lang w:val="en"/>
        </w:rPr>
        <w:t xml:space="preserve">Landry, Elisa Magnuson and </w:t>
      </w:r>
      <w:r w:rsidR="00796862">
        <w:rPr>
          <w:rFonts w:ascii="Verdana" w:eastAsia="Verdana" w:hAnsi="Verdana" w:cs="Verdana"/>
          <w:lang w:val="en"/>
        </w:rPr>
        <w:t>Salem Thomas were also part of the meeting. Parsons shared</w:t>
      </w:r>
      <w:r w:rsidR="00FE4681">
        <w:rPr>
          <w:rFonts w:ascii="Verdana" w:eastAsia="Verdana" w:hAnsi="Verdana" w:cs="Verdana"/>
          <w:lang w:val="en"/>
        </w:rPr>
        <w:t xml:space="preserve"> what</w:t>
      </w:r>
      <w:r w:rsidR="00796862">
        <w:rPr>
          <w:rFonts w:ascii="Verdana" w:eastAsia="Verdana" w:hAnsi="Verdana" w:cs="Verdana"/>
          <w:lang w:val="en"/>
        </w:rPr>
        <w:t xml:space="preserve"> the reporting and collecting processes will be. </w:t>
      </w:r>
      <w:r w:rsidR="007447B7">
        <w:rPr>
          <w:rFonts w:ascii="Verdana" w:eastAsia="Verdana" w:hAnsi="Verdana" w:cs="Verdana"/>
          <w:lang w:val="en"/>
        </w:rPr>
        <w:t xml:space="preserve">Every hotelier will have a permit and that the Board will be able to identify each entity </w:t>
      </w:r>
      <w:r w:rsidR="00560CE7">
        <w:rPr>
          <w:rFonts w:ascii="Verdana" w:eastAsia="Verdana" w:hAnsi="Verdana" w:cs="Verdana"/>
          <w:lang w:val="en"/>
        </w:rPr>
        <w:t xml:space="preserve">and the taxes remitted.  </w:t>
      </w:r>
      <w:r w:rsidR="00796862">
        <w:rPr>
          <w:rFonts w:ascii="Verdana" w:eastAsia="Verdana" w:hAnsi="Verdana" w:cs="Verdana"/>
          <w:lang w:val="en"/>
        </w:rPr>
        <w:t xml:space="preserve"> Gazdik asked if the two-</w:t>
      </w:r>
      <w:r w:rsidR="00796862">
        <w:rPr>
          <w:rFonts w:ascii="Verdana" w:eastAsia="Verdana" w:hAnsi="Verdana" w:cs="Verdana"/>
          <w:lang w:val="en"/>
        </w:rPr>
        <w:lastRenderedPageBreak/>
        <w:t>month lag</w:t>
      </w:r>
      <w:r w:rsidR="00FE4681">
        <w:rPr>
          <w:rFonts w:ascii="Verdana" w:eastAsia="Verdana" w:hAnsi="Verdana" w:cs="Verdana"/>
          <w:lang w:val="en"/>
        </w:rPr>
        <w:t xml:space="preserve"> on reporting from the State Tax Commission</w:t>
      </w:r>
      <w:r w:rsidR="00796862">
        <w:rPr>
          <w:rFonts w:ascii="Verdana" w:eastAsia="Verdana" w:hAnsi="Verdana" w:cs="Verdana"/>
          <w:lang w:val="en"/>
        </w:rPr>
        <w:t xml:space="preserve"> is a one-time thing or if it will be continuous. Spear said that it will be continual. </w:t>
      </w:r>
    </w:p>
    <w:p w14:paraId="12E7E3B6" w14:textId="77777777" w:rsidR="00FE4681" w:rsidRDefault="00FE4681" w:rsidP="00FE4681">
      <w:pPr>
        <w:pStyle w:val="ListParagraph"/>
        <w:spacing w:after="0"/>
        <w:ind w:left="1440"/>
        <w:rPr>
          <w:rFonts w:ascii="Verdana" w:eastAsia="Verdana" w:hAnsi="Verdana" w:cs="Verdana"/>
          <w:lang w:val="en"/>
        </w:rPr>
      </w:pPr>
    </w:p>
    <w:p w14:paraId="7F2A2C27" w14:textId="7DB163A2" w:rsidR="003B0C32" w:rsidRDefault="00796862" w:rsidP="00FE4681">
      <w:pPr>
        <w:pStyle w:val="ListParagraph"/>
        <w:spacing w:after="0"/>
        <w:ind w:left="1440"/>
        <w:rPr>
          <w:rFonts w:ascii="Verdana" w:eastAsia="Verdana" w:hAnsi="Verdana" w:cs="Verdana"/>
          <w:lang w:val="en"/>
        </w:rPr>
      </w:pPr>
      <w:r>
        <w:rPr>
          <w:rFonts w:ascii="Verdana" w:eastAsia="Verdana" w:hAnsi="Verdana" w:cs="Verdana"/>
          <w:lang w:val="en"/>
        </w:rPr>
        <w:t xml:space="preserve">Fuller pointed out that there will be some confusion about where the entities are supposed to send their payments during January and February. Spear said it will have to be watched closely. He is optimistic about this switch because the state will be able to track </w:t>
      </w:r>
      <w:r w:rsidR="00010316">
        <w:rPr>
          <w:rFonts w:ascii="Verdana" w:eastAsia="Verdana" w:hAnsi="Verdana" w:cs="Verdana"/>
          <w:lang w:val="en"/>
        </w:rPr>
        <w:t xml:space="preserve">and collect taxes on </w:t>
      </w:r>
      <w:r>
        <w:rPr>
          <w:rFonts w:ascii="Verdana" w:eastAsia="Verdana" w:hAnsi="Verdana" w:cs="Verdana"/>
          <w:lang w:val="en"/>
        </w:rPr>
        <w:t>entities like Expedia</w:t>
      </w:r>
      <w:r w:rsidR="00560CE7">
        <w:rPr>
          <w:rFonts w:ascii="Verdana" w:eastAsia="Verdana" w:hAnsi="Verdana" w:cs="Verdana"/>
          <w:lang w:val="en"/>
        </w:rPr>
        <w:t xml:space="preserve"> and Airbnb’s that the Board currently can’t identify</w:t>
      </w:r>
      <w:r w:rsidR="00010316">
        <w:rPr>
          <w:rFonts w:ascii="Verdana" w:eastAsia="Verdana" w:hAnsi="Verdana" w:cs="Verdana"/>
          <w:lang w:val="en"/>
        </w:rPr>
        <w:t xml:space="preserve">. Spear said he would contact James West in order to </w:t>
      </w:r>
      <w:r w:rsidR="003B0C32">
        <w:rPr>
          <w:rFonts w:ascii="Verdana" w:eastAsia="Verdana" w:hAnsi="Verdana" w:cs="Verdana"/>
          <w:lang w:val="en"/>
        </w:rPr>
        <w:t xml:space="preserve">make sure he understands </w:t>
      </w:r>
      <w:r w:rsidR="00560CE7">
        <w:rPr>
          <w:rFonts w:ascii="Verdana" w:eastAsia="Verdana" w:hAnsi="Verdana" w:cs="Verdana"/>
          <w:lang w:val="en"/>
        </w:rPr>
        <w:t xml:space="preserve">how third-party marketplace facilitators remit the tax. </w:t>
      </w:r>
      <w:r w:rsidR="00010316">
        <w:rPr>
          <w:rFonts w:ascii="Verdana" w:eastAsia="Verdana" w:hAnsi="Verdana" w:cs="Verdana"/>
          <w:lang w:val="en"/>
        </w:rPr>
        <w:t xml:space="preserve"> </w:t>
      </w:r>
    </w:p>
    <w:p w14:paraId="51BFAC70" w14:textId="77777777" w:rsidR="00FE4681" w:rsidRPr="003B0C32" w:rsidRDefault="00FE4681" w:rsidP="00FE4681">
      <w:pPr>
        <w:pStyle w:val="ListParagraph"/>
        <w:spacing w:after="0"/>
        <w:ind w:left="1440"/>
        <w:rPr>
          <w:lang w:val="en"/>
        </w:rPr>
      </w:pPr>
    </w:p>
    <w:p w14:paraId="08773679" w14:textId="47412892" w:rsidR="003B0C32" w:rsidRDefault="00010316" w:rsidP="003B0C32">
      <w:pPr>
        <w:pStyle w:val="ListParagraph"/>
        <w:spacing w:after="0"/>
        <w:ind w:left="1440"/>
        <w:rPr>
          <w:rFonts w:ascii="Verdana" w:eastAsia="Verdana" w:hAnsi="Verdana" w:cs="Verdana"/>
          <w:lang w:val="en"/>
        </w:rPr>
      </w:pPr>
      <w:r>
        <w:rPr>
          <w:rFonts w:ascii="Verdana" w:eastAsia="Verdana" w:hAnsi="Verdana" w:cs="Verdana"/>
          <w:lang w:val="en"/>
        </w:rPr>
        <w:t>Spear said that a</w:t>
      </w:r>
      <w:r w:rsidR="003B0C32">
        <w:rPr>
          <w:rFonts w:ascii="Verdana" w:eastAsia="Verdana" w:hAnsi="Verdana" w:cs="Verdana"/>
          <w:lang w:val="en"/>
        </w:rPr>
        <w:t>n</w:t>
      </w:r>
      <w:r>
        <w:rPr>
          <w:rFonts w:ascii="Verdana" w:eastAsia="Verdana" w:hAnsi="Verdana" w:cs="Verdana"/>
          <w:lang w:val="en"/>
        </w:rPr>
        <w:t xml:space="preserve"> editor from Idaho Falls Magazine came and asked if they could publish a</w:t>
      </w:r>
      <w:r w:rsidR="00560CE7">
        <w:rPr>
          <w:rFonts w:ascii="Verdana" w:eastAsia="Verdana" w:hAnsi="Verdana" w:cs="Verdana"/>
          <w:lang w:val="en"/>
        </w:rPr>
        <w:t>n article about IFAD and the Event Center</w:t>
      </w:r>
      <w:r>
        <w:rPr>
          <w:rFonts w:ascii="Verdana" w:eastAsia="Verdana" w:hAnsi="Verdana" w:cs="Verdana"/>
          <w:lang w:val="en"/>
        </w:rPr>
        <w:t xml:space="preserve"> in February. Spear told them that he would have to talk with the Board before he could tell the editor yes or no. Fuller asked if the </w:t>
      </w:r>
      <w:r w:rsidR="00560CE7">
        <w:rPr>
          <w:rFonts w:ascii="Verdana" w:eastAsia="Verdana" w:hAnsi="Verdana" w:cs="Verdana"/>
          <w:lang w:val="en"/>
        </w:rPr>
        <w:t xml:space="preserve">article </w:t>
      </w:r>
      <w:r>
        <w:rPr>
          <w:rFonts w:ascii="Verdana" w:eastAsia="Verdana" w:hAnsi="Verdana" w:cs="Verdana"/>
          <w:lang w:val="en"/>
        </w:rPr>
        <w:t>could be in a later edition of the magazine. Spear said that it was possible, but if there is good news to share in February then he would like to be able to publish that article in February. The Board agreed to help with the preparation of the article to share facts about the construction</w:t>
      </w:r>
      <w:r w:rsidR="00766D80">
        <w:rPr>
          <w:rFonts w:ascii="Verdana" w:eastAsia="Verdana" w:hAnsi="Verdana" w:cs="Verdana"/>
          <w:lang w:val="en"/>
        </w:rPr>
        <w:t>.</w:t>
      </w:r>
    </w:p>
    <w:p w14:paraId="71215ACF" w14:textId="77777777" w:rsidR="00941169" w:rsidRDefault="00941169" w:rsidP="003B0C32">
      <w:pPr>
        <w:pStyle w:val="ListParagraph"/>
        <w:spacing w:after="0"/>
        <w:ind w:left="1440"/>
        <w:rPr>
          <w:rFonts w:ascii="Verdana" w:eastAsia="Verdana" w:hAnsi="Verdana" w:cs="Verdana"/>
          <w:lang w:val="en"/>
        </w:rPr>
      </w:pPr>
    </w:p>
    <w:p w14:paraId="6B10FCEE" w14:textId="29BE3C96" w:rsidR="00941169" w:rsidRDefault="00010316" w:rsidP="003B0C32">
      <w:pPr>
        <w:pStyle w:val="ListParagraph"/>
        <w:spacing w:after="0"/>
        <w:ind w:left="1440"/>
        <w:rPr>
          <w:rFonts w:ascii="Verdana" w:eastAsia="Verdana" w:hAnsi="Verdana" w:cs="Verdana"/>
          <w:lang w:val="en"/>
        </w:rPr>
      </w:pPr>
      <w:r>
        <w:rPr>
          <w:rFonts w:ascii="Verdana" w:eastAsia="Verdana" w:hAnsi="Verdana" w:cs="Verdana"/>
          <w:lang w:val="en"/>
        </w:rPr>
        <w:t xml:space="preserve">Nitschke asked a question about </w:t>
      </w:r>
      <w:r w:rsidR="00941169">
        <w:rPr>
          <w:rFonts w:ascii="Verdana" w:eastAsia="Verdana" w:hAnsi="Verdana" w:cs="Verdana"/>
          <w:lang w:val="en"/>
        </w:rPr>
        <w:t xml:space="preserve">a lobbist that was mentioned in Spear’s weekly executive director report. Spear explained </w:t>
      </w:r>
      <w:proofErr w:type="gramStart"/>
      <w:r w:rsidR="00941169">
        <w:rPr>
          <w:rFonts w:ascii="Verdana" w:eastAsia="Verdana" w:hAnsi="Verdana" w:cs="Verdana"/>
          <w:lang w:val="en"/>
        </w:rPr>
        <w:t>that  the</w:t>
      </w:r>
      <w:proofErr w:type="gramEnd"/>
      <w:r w:rsidR="00941169">
        <w:rPr>
          <w:rFonts w:ascii="Verdana" w:eastAsia="Verdana" w:hAnsi="Verdana" w:cs="Verdana"/>
          <w:lang w:val="en"/>
        </w:rPr>
        <w:t xml:space="preserve"> Greater Boise Auditorium District (GBAD) </w:t>
      </w:r>
      <w:r w:rsidR="00560CE7">
        <w:rPr>
          <w:rFonts w:ascii="Verdana" w:eastAsia="Verdana" w:hAnsi="Verdana" w:cs="Verdana"/>
          <w:lang w:val="en"/>
        </w:rPr>
        <w:t xml:space="preserve">is </w:t>
      </w:r>
      <w:r w:rsidR="00941169">
        <w:rPr>
          <w:rFonts w:ascii="Verdana" w:eastAsia="Verdana" w:hAnsi="Verdana" w:cs="Verdana"/>
          <w:lang w:val="en"/>
        </w:rPr>
        <w:t xml:space="preserve"> working on educating legislators on the Transient Room Tax (TRT). </w:t>
      </w:r>
      <w:r w:rsidR="00560CE7">
        <w:rPr>
          <w:rFonts w:ascii="Verdana" w:eastAsia="Verdana" w:hAnsi="Verdana" w:cs="Verdana"/>
          <w:lang w:val="en"/>
        </w:rPr>
        <w:t xml:space="preserve">The lobbyist asked if IFAD would participate in these meetings as necessary. </w:t>
      </w:r>
      <w:r w:rsidR="00941169">
        <w:rPr>
          <w:rFonts w:ascii="Verdana" w:eastAsia="Verdana" w:hAnsi="Verdana" w:cs="Verdana"/>
          <w:lang w:val="en"/>
        </w:rPr>
        <w:t xml:space="preserve"> The Board agreed it </w:t>
      </w:r>
      <w:r w:rsidR="00560CE7">
        <w:rPr>
          <w:rFonts w:ascii="Verdana" w:eastAsia="Verdana" w:hAnsi="Verdana" w:cs="Verdana"/>
          <w:lang w:val="en"/>
        </w:rPr>
        <w:t xml:space="preserve">would be worthwhile to participate in any meetings that help educate </w:t>
      </w:r>
      <w:r w:rsidR="00941169">
        <w:rPr>
          <w:rFonts w:ascii="Verdana" w:eastAsia="Verdana" w:hAnsi="Verdana" w:cs="Verdana"/>
          <w:lang w:val="en"/>
        </w:rPr>
        <w:t>legislators</w:t>
      </w:r>
      <w:r w:rsidR="00560CE7">
        <w:rPr>
          <w:rFonts w:ascii="Verdana" w:eastAsia="Verdana" w:hAnsi="Verdana" w:cs="Verdana"/>
          <w:lang w:val="en"/>
        </w:rPr>
        <w:t xml:space="preserve"> about the </w:t>
      </w:r>
      <w:r w:rsidR="00941169">
        <w:rPr>
          <w:rFonts w:ascii="Verdana" w:eastAsia="Verdana" w:hAnsi="Verdana" w:cs="Verdana"/>
          <w:lang w:val="en"/>
        </w:rPr>
        <w:t>TRT.</w:t>
      </w:r>
      <w:r w:rsidR="008F4FD9">
        <w:rPr>
          <w:rFonts w:ascii="Verdana" w:eastAsia="Verdana" w:hAnsi="Verdana" w:cs="Verdana"/>
          <w:lang w:val="en"/>
        </w:rPr>
        <w:t xml:space="preserve"> </w:t>
      </w:r>
    </w:p>
    <w:p w14:paraId="52D6B07D" w14:textId="77777777" w:rsidR="00941169" w:rsidRDefault="00941169" w:rsidP="003B0C32">
      <w:pPr>
        <w:pStyle w:val="ListParagraph"/>
        <w:spacing w:after="0"/>
        <w:ind w:left="1440"/>
        <w:rPr>
          <w:rFonts w:ascii="Verdana" w:eastAsia="Verdana" w:hAnsi="Verdana" w:cs="Verdana"/>
          <w:lang w:val="en"/>
        </w:rPr>
      </w:pPr>
    </w:p>
    <w:p w14:paraId="6FD8DB84" w14:textId="0B47E1BC" w:rsidR="00146491" w:rsidRDefault="008F4FD9" w:rsidP="003B0C32">
      <w:pPr>
        <w:pStyle w:val="ListParagraph"/>
        <w:spacing w:after="0"/>
        <w:ind w:left="1440"/>
        <w:rPr>
          <w:rFonts w:ascii="Verdana" w:eastAsia="Verdana" w:hAnsi="Verdana" w:cs="Verdana"/>
          <w:lang w:val="en"/>
        </w:rPr>
      </w:pPr>
      <w:r>
        <w:rPr>
          <w:rFonts w:ascii="Verdana" w:eastAsia="Verdana" w:hAnsi="Verdana" w:cs="Verdana"/>
          <w:lang w:val="en"/>
        </w:rPr>
        <w:t>Nitschke asked if Centennial Management</w:t>
      </w:r>
      <w:r w:rsidR="00FE4681">
        <w:rPr>
          <w:rFonts w:ascii="Verdana" w:eastAsia="Verdana" w:hAnsi="Verdana" w:cs="Verdana"/>
          <w:lang w:val="en"/>
        </w:rPr>
        <w:t xml:space="preserve"> (CM)</w:t>
      </w:r>
      <w:r>
        <w:rPr>
          <w:rFonts w:ascii="Verdana" w:eastAsia="Verdana" w:hAnsi="Verdana" w:cs="Verdana"/>
          <w:lang w:val="en"/>
        </w:rPr>
        <w:t xml:space="preserve"> is expected to deliver pro formas. </w:t>
      </w:r>
      <w:r w:rsidR="00941169">
        <w:rPr>
          <w:rFonts w:ascii="Verdana" w:eastAsia="Verdana" w:hAnsi="Verdana" w:cs="Verdana"/>
          <w:lang w:val="en"/>
        </w:rPr>
        <w:t xml:space="preserve">Spear explained that they are planning to review the budget that IFAD drafted and get it back to the Board. </w:t>
      </w:r>
      <w:r w:rsidR="00C953C2">
        <w:rPr>
          <w:rFonts w:ascii="Verdana" w:eastAsia="Verdana" w:hAnsi="Verdana" w:cs="Verdana"/>
          <w:lang w:val="en"/>
        </w:rPr>
        <w:t xml:space="preserve"> Nitschke </w:t>
      </w:r>
      <w:r w:rsidR="00560CE7">
        <w:rPr>
          <w:rFonts w:ascii="Verdana" w:eastAsia="Verdana" w:hAnsi="Verdana" w:cs="Verdana"/>
          <w:lang w:val="en"/>
        </w:rPr>
        <w:t xml:space="preserve">also </w:t>
      </w:r>
      <w:r w:rsidR="00C953C2">
        <w:rPr>
          <w:rFonts w:ascii="Verdana" w:eastAsia="Verdana" w:hAnsi="Verdana" w:cs="Verdana"/>
          <w:lang w:val="en"/>
        </w:rPr>
        <w:t xml:space="preserve">would like to see </w:t>
      </w:r>
      <w:r w:rsidR="00560CE7">
        <w:rPr>
          <w:rFonts w:ascii="Verdana" w:eastAsia="Verdana" w:hAnsi="Verdana" w:cs="Verdana"/>
          <w:lang w:val="en"/>
        </w:rPr>
        <w:t xml:space="preserve">a pro forma if the minor league baseball team does not continue. </w:t>
      </w:r>
      <w:r w:rsidR="00C953C2" w:rsidRPr="00C953C2">
        <w:rPr>
          <w:rFonts w:ascii="Verdana" w:eastAsia="Verdana" w:hAnsi="Verdana" w:cs="Verdana"/>
          <w:lang w:val="en"/>
        </w:rPr>
        <w:t xml:space="preserve"> </w:t>
      </w:r>
      <w:r w:rsidR="00560CE7">
        <w:rPr>
          <w:rFonts w:ascii="Verdana" w:eastAsia="Verdana" w:hAnsi="Verdana" w:cs="Verdana"/>
          <w:lang w:val="en"/>
        </w:rPr>
        <w:t xml:space="preserve">Specifically, </w:t>
      </w:r>
      <w:r w:rsidR="00C953C2">
        <w:rPr>
          <w:rFonts w:ascii="Verdana" w:eastAsia="Verdana" w:hAnsi="Verdana" w:cs="Verdana"/>
          <w:lang w:val="en"/>
        </w:rPr>
        <w:t xml:space="preserve">Nitschke would like to see a pro forma explaining how having the Chukars </w:t>
      </w:r>
      <w:r w:rsidR="00766D80">
        <w:rPr>
          <w:rFonts w:ascii="Verdana" w:eastAsia="Verdana" w:hAnsi="Verdana" w:cs="Verdana"/>
          <w:lang w:val="en"/>
        </w:rPr>
        <w:t xml:space="preserve">franchise </w:t>
      </w:r>
      <w:r w:rsidR="00C953C2">
        <w:rPr>
          <w:rFonts w:ascii="Verdana" w:eastAsia="Verdana" w:hAnsi="Verdana" w:cs="Verdana"/>
          <w:lang w:val="en"/>
        </w:rPr>
        <w:t xml:space="preserve">taken away would affect CM’s relationship with managing the </w:t>
      </w:r>
      <w:r w:rsidR="00766D80">
        <w:rPr>
          <w:rFonts w:ascii="Verdana" w:eastAsia="Verdana" w:hAnsi="Verdana" w:cs="Verdana"/>
          <w:lang w:val="en"/>
        </w:rPr>
        <w:t>E</w:t>
      </w:r>
      <w:r w:rsidR="00C953C2">
        <w:rPr>
          <w:rFonts w:ascii="Verdana" w:eastAsia="Verdana" w:hAnsi="Verdana" w:cs="Verdana"/>
          <w:lang w:val="en"/>
        </w:rPr>
        <w:t xml:space="preserve">vent </w:t>
      </w:r>
      <w:r w:rsidR="00766D80">
        <w:rPr>
          <w:rFonts w:ascii="Verdana" w:eastAsia="Verdana" w:hAnsi="Verdana" w:cs="Verdana"/>
          <w:lang w:val="en"/>
        </w:rPr>
        <w:t>C</w:t>
      </w:r>
      <w:r w:rsidR="00C953C2">
        <w:rPr>
          <w:rFonts w:ascii="Verdana" w:eastAsia="Verdana" w:hAnsi="Verdana" w:cs="Verdana"/>
          <w:lang w:val="en"/>
        </w:rPr>
        <w:t>enter. Spear said even if the Chukars</w:t>
      </w:r>
      <w:r w:rsidR="00766D80">
        <w:rPr>
          <w:rFonts w:ascii="Verdana" w:eastAsia="Verdana" w:hAnsi="Verdana" w:cs="Verdana"/>
          <w:lang w:val="en"/>
        </w:rPr>
        <w:t xml:space="preserve"> franchise</w:t>
      </w:r>
      <w:r w:rsidR="00C953C2">
        <w:rPr>
          <w:rFonts w:ascii="Verdana" w:eastAsia="Verdana" w:hAnsi="Verdana" w:cs="Verdana"/>
          <w:lang w:val="en"/>
        </w:rPr>
        <w:t xml:space="preserve"> was taken away, there would still be a baseball team in the Idaho Falls area that would likely be managed by CM.</w:t>
      </w:r>
    </w:p>
    <w:p w14:paraId="7E5ECEC1" w14:textId="77777777" w:rsidR="00C953C2" w:rsidRDefault="00C953C2" w:rsidP="003B0C32">
      <w:pPr>
        <w:pStyle w:val="ListParagraph"/>
        <w:spacing w:after="0"/>
        <w:ind w:left="1440"/>
        <w:rPr>
          <w:lang w:val="en"/>
        </w:rPr>
      </w:pPr>
    </w:p>
    <w:p w14:paraId="6ED2D24D" w14:textId="7A399C08" w:rsidR="37CE1ACE" w:rsidRDefault="41BEE6C2" w:rsidP="41BEE6C2">
      <w:pPr>
        <w:pStyle w:val="ListParagraph"/>
        <w:numPr>
          <w:ilvl w:val="0"/>
          <w:numId w:val="2"/>
        </w:numPr>
        <w:spacing w:after="120"/>
        <w:rPr>
          <w:b/>
          <w:bCs/>
        </w:rPr>
      </w:pPr>
      <w:r w:rsidRPr="41BEE6C2">
        <w:rPr>
          <w:rFonts w:ascii="Verdana" w:eastAsia="Verdana" w:hAnsi="Verdana" w:cs="Verdana"/>
          <w:b/>
          <w:bCs/>
          <w:lang w:val="en"/>
        </w:rPr>
        <w:t xml:space="preserve">Discussion Item </w:t>
      </w:r>
      <w:r w:rsidRPr="41BEE6C2">
        <w:rPr>
          <w:rFonts w:ascii="Verdana" w:eastAsia="Verdana" w:hAnsi="Verdana" w:cs="Verdana"/>
          <w:lang w:val="en"/>
        </w:rPr>
        <w:t>- Legal Report</w:t>
      </w:r>
    </w:p>
    <w:p w14:paraId="396F306B" w14:textId="59900D2E" w:rsidR="41BEE6C2" w:rsidRDefault="41BEE6C2" w:rsidP="41BEE6C2">
      <w:pPr>
        <w:pStyle w:val="ListParagraph"/>
        <w:numPr>
          <w:ilvl w:val="1"/>
          <w:numId w:val="2"/>
        </w:numPr>
        <w:spacing w:after="120"/>
        <w:rPr>
          <w:b/>
          <w:bCs/>
          <w:lang w:val="en"/>
        </w:rPr>
      </w:pPr>
      <w:r w:rsidRPr="41BEE6C2">
        <w:rPr>
          <w:rFonts w:ascii="Verdana" w:eastAsia="Verdana" w:hAnsi="Verdana" w:cs="Verdana"/>
          <w:lang w:val="en"/>
        </w:rPr>
        <w:t>Transient Room Tax Update</w:t>
      </w:r>
      <w:r w:rsidR="008611C9">
        <w:rPr>
          <w:rFonts w:ascii="Verdana" w:eastAsia="Verdana" w:hAnsi="Verdana" w:cs="Verdana"/>
          <w:lang w:val="en"/>
        </w:rPr>
        <w:t xml:space="preserve"> – There are two entities still not </w:t>
      </w:r>
      <w:r w:rsidR="003B0C32">
        <w:rPr>
          <w:rFonts w:ascii="Verdana" w:eastAsia="Verdana" w:hAnsi="Verdana" w:cs="Verdana"/>
          <w:lang w:val="en"/>
        </w:rPr>
        <w:t>up to date</w:t>
      </w:r>
      <w:r w:rsidR="008611C9">
        <w:rPr>
          <w:rFonts w:ascii="Verdana" w:eastAsia="Verdana" w:hAnsi="Verdana" w:cs="Verdana"/>
          <w:lang w:val="en"/>
        </w:rPr>
        <w:t xml:space="preserve"> on their payment. There is one entity that Fuller would have taken </w:t>
      </w:r>
      <w:r w:rsidR="008611C9">
        <w:rPr>
          <w:rFonts w:ascii="Verdana" w:eastAsia="Verdana" w:hAnsi="Verdana" w:cs="Verdana"/>
          <w:lang w:val="en"/>
        </w:rPr>
        <w:lastRenderedPageBreak/>
        <w:t xml:space="preserve">legal action </w:t>
      </w:r>
      <w:r w:rsidR="003B0C32">
        <w:rPr>
          <w:rFonts w:ascii="Verdana" w:eastAsia="Verdana" w:hAnsi="Verdana" w:cs="Verdana"/>
          <w:lang w:val="en"/>
        </w:rPr>
        <w:t>against but</w:t>
      </w:r>
      <w:r w:rsidR="008611C9">
        <w:rPr>
          <w:rFonts w:ascii="Verdana" w:eastAsia="Verdana" w:hAnsi="Verdana" w:cs="Verdana"/>
          <w:lang w:val="en"/>
        </w:rPr>
        <w:t xml:space="preserve"> does not advise it because of the transfer of collection to the state tax commission in 2020. </w:t>
      </w:r>
    </w:p>
    <w:p w14:paraId="50DDC362" w14:textId="77777777" w:rsidR="00146491" w:rsidRDefault="37CE1ACE" w:rsidP="00146491">
      <w:pPr>
        <w:spacing w:after="120"/>
        <w:rPr>
          <w:rFonts w:ascii="Arial" w:eastAsia="Arial" w:hAnsi="Arial" w:cs="Arial"/>
          <w:lang w:val="en"/>
        </w:rPr>
      </w:pPr>
      <w:r w:rsidRPr="37CE1ACE">
        <w:rPr>
          <w:rFonts w:ascii="Arial" w:eastAsia="Arial" w:hAnsi="Arial" w:cs="Arial"/>
          <w:lang w:val="en"/>
        </w:rPr>
        <w:t xml:space="preserve">     </w:t>
      </w:r>
    </w:p>
    <w:p w14:paraId="36F2200B" w14:textId="6C5D42EF" w:rsidR="37CE1ACE" w:rsidRDefault="0F66A26D" w:rsidP="00146491">
      <w:pPr>
        <w:spacing w:after="120"/>
      </w:pPr>
      <w:r w:rsidRPr="0F66A26D">
        <w:rPr>
          <w:rFonts w:ascii="Verdana" w:eastAsia="Verdana" w:hAnsi="Verdana" w:cs="Verdana"/>
          <w:lang w:val="en"/>
        </w:rPr>
        <w:t>Calendar and Announcements</w:t>
      </w:r>
    </w:p>
    <w:p w14:paraId="1F122F63" w14:textId="3D04052C" w:rsidR="37CE1ACE" w:rsidRDefault="41BEE6C2" w:rsidP="41BEE6C2">
      <w:pPr>
        <w:pStyle w:val="ListParagraph"/>
        <w:numPr>
          <w:ilvl w:val="0"/>
          <w:numId w:val="1"/>
        </w:numPr>
        <w:spacing w:after="120"/>
      </w:pPr>
      <w:r w:rsidRPr="41BEE6C2">
        <w:rPr>
          <w:rFonts w:ascii="Verdana" w:eastAsia="Verdana" w:hAnsi="Verdana" w:cs="Verdana"/>
          <w:lang w:val="en"/>
        </w:rPr>
        <w:t xml:space="preserve">Upcoming IFAD Meeting – </w:t>
      </w:r>
      <w:r w:rsidRPr="41BEE6C2">
        <w:rPr>
          <w:rFonts w:ascii="Verdana" w:eastAsia="Verdana" w:hAnsi="Verdana" w:cs="Verdana"/>
          <w:b/>
          <w:bCs/>
          <w:u w:val="single"/>
          <w:lang w:val="en"/>
        </w:rPr>
        <w:t xml:space="preserve">Next Meeting on January 14, 2020 </w:t>
      </w:r>
      <w:r w:rsidRPr="41BEE6C2">
        <w:rPr>
          <w:rFonts w:ascii="Verdana" w:eastAsia="Verdana" w:hAnsi="Verdana" w:cs="Verdana"/>
          <w:b/>
          <w:bCs/>
          <w:lang w:val="en"/>
        </w:rPr>
        <w:t>Discussion Item</w:t>
      </w:r>
      <w:r w:rsidRPr="41BEE6C2">
        <w:rPr>
          <w:rFonts w:ascii="Verdana" w:eastAsia="Verdana" w:hAnsi="Verdana" w:cs="Verdana"/>
          <w:lang w:val="en"/>
        </w:rPr>
        <w:t xml:space="preserve"> - Announcements and Minor Questions </w:t>
      </w:r>
      <w:r w:rsidR="008611C9">
        <w:rPr>
          <w:rFonts w:ascii="Verdana" w:eastAsia="Verdana" w:hAnsi="Verdana" w:cs="Verdana"/>
          <w:lang w:val="en"/>
        </w:rPr>
        <w:t xml:space="preserve">– Spear suggested that it may be necessary to have a meeting before the next scheduled </w:t>
      </w:r>
      <w:r w:rsidR="00766D80">
        <w:rPr>
          <w:rFonts w:ascii="Verdana" w:eastAsia="Verdana" w:hAnsi="Verdana" w:cs="Verdana"/>
          <w:lang w:val="en"/>
        </w:rPr>
        <w:t>meeting on January 14</w:t>
      </w:r>
      <w:bookmarkStart w:id="0" w:name="_GoBack"/>
      <w:bookmarkEnd w:id="0"/>
      <w:r w:rsidR="008611C9">
        <w:rPr>
          <w:rFonts w:ascii="Verdana" w:eastAsia="Verdana" w:hAnsi="Verdana" w:cs="Verdana"/>
          <w:lang w:val="en"/>
        </w:rPr>
        <w:t xml:space="preserve">. </w:t>
      </w:r>
    </w:p>
    <w:p w14:paraId="71390876" w14:textId="50A3BEB5" w:rsidR="37CE1ACE" w:rsidRDefault="41BEE6C2" w:rsidP="41BEE6C2">
      <w:pPr>
        <w:pStyle w:val="ListParagraph"/>
        <w:numPr>
          <w:ilvl w:val="0"/>
          <w:numId w:val="1"/>
        </w:numPr>
        <w:spacing w:after="120"/>
        <w:rPr>
          <w:b/>
          <w:bCs/>
        </w:rPr>
      </w:pPr>
      <w:r w:rsidRPr="41BEE6C2">
        <w:rPr>
          <w:rFonts w:ascii="Verdana" w:eastAsia="Verdana" w:hAnsi="Verdana" w:cs="Verdana"/>
          <w:b/>
          <w:bCs/>
          <w:lang w:val="en"/>
        </w:rPr>
        <w:t>Discussion Item</w:t>
      </w:r>
      <w:r w:rsidRPr="41BEE6C2">
        <w:rPr>
          <w:rFonts w:ascii="Verdana" w:eastAsia="Verdana" w:hAnsi="Verdana" w:cs="Verdana"/>
          <w:lang w:val="en"/>
        </w:rPr>
        <w:t xml:space="preserve"> - Agenda Items for January 14th meeting</w:t>
      </w:r>
    </w:p>
    <w:p w14:paraId="16257DCF" w14:textId="190728AC" w:rsidR="37CE1ACE" w:rsidRDefault="0F66A26D" w:rsidP="41BEE6C2">
      <w:pPr>
        <w:pStyle w:val="ListParagraph"/>
        <w:numPr>
          <w:ilvl w:val="0"/>
          <w:numId w:val="4"/>
        </w:numPr>
        <w:spacing w:after="120"/>
        <w:jc w:val="center"/>
        <w:rPr>
          <w:rFonts w:ascii="Verdana" w:eastAsia="Verdana" w:hAnsi="Verdana" w:cs="Verdana"/>
          <w:lang w:val="en"/>
        </w:rPr>
      </w:pPr>
      <w:r w:rsidRPr="008611C9">
        <w:rPr>
          <w:rFonts w:ascii="Verdana" w:eastAsia="Verdana" w:hAnsi="Verdana" w:cs="Verdana"/>
          <w:b/>
          <w:bCs/>
          <w:lang w:val="en"/>
        </w:rPr>
        <w:t>Action Item</w:t>
      </w:r>
      <w:r w:rsidRPr="008611C9">
        <w:rPr>
          <w:rFonts w:ascii="Verdana" w:eastAsia="Verdana" w:hAnsi="Verdana" w:cs="Verdana"/>
          <w:lang w:val="en"/>
        </w:rPr>
        <w:t xml:space="preserve"> - Adjournment from Public Session</w:t>
      </w:r>
      <w:r w:rsidR="008611C9" w:rsidRPr="008611C9">
        <w:rPr>
          <w:rFonts w:ascii="Verdana" w:eastAsia="Verdana" w:hAnsi="Verdana" w:cs="Verdana"/>
          <w:lang w:val="en"/>
        </w:rPr>
        <w:t xml:space="preserve"> – Motion to adjourn. Seconded. Motion passes. </w:t>
      </w:r>
    </w:p>
    <w:p w14:paraId="42AFFBE4" w14:textId="4BD84CC2" w:rsidR="00F0664C" w:rsidRDefault="00F0664C" w:rsidP="00F0664C">
      <w:pPr>
        <w:spacing w:after="120"/>
        <w:jc w:val="center"/>
        <w:rPr>
          <w:rFonts w:ascii="Verdana" w:eastAsia="Verdana" w:hAnsi="Verdana" w:cs="Verdana"/>
          <w:lang w:val="en"/>
        </w:rPr>
      </w:pPr>
    </w:p>
    <w:p w14:paraId="440589D0" w14:textId="5810E73E" w:rsidR="00F0664C" w:rsidRPr="00C953C2" w:rsidRDefault="00F0664C" w:rsidP="00F0664C">
      <w:pPr>
        <w:spacing w:after="120"/>
        <w:jc w:val="center"/>
        <w:rPr>
          <w:rFonts w:ascii="Verdana" w:eastAsia="Verdana" w:hAnsi="Verdana" w:cs="Verdana"/>
          <w:b/>
          <w:bCs/>
          <w:u w:val="single"/>
          <w:lang w:val="en"/>
        </w:rPr>
      </w:pPr>
      <w:r w:rsidRPr="00C953C2">
        <w:rPr>
          <w:rFonts w:ascii="Verdana" w:eastAsia="Verdana" w:hAnsi="Verdana" w:cs="Verdana"/>
          <w:b/>
          <w:bCs/>
          <w:u w:val="single"/>
          <w:lang w:val="en"/>
        </w:rPr>
        <w:t>Action Items</w:t>
      </w:r>
    </w:p>
    <w:p w14:paraId="1B841330" w14:textId="078763EA" w:rsidR="00F0664C" w:rsidRDefault="00F0664C" w:rsidP="00F0664C">
      <w:pPr>
        <w:spacing w:after="120"/>
        <w:jc w:val="center"/>
        <w:rPr>
          <w:rFonts w:ascii="Verdana" w:eastAsia="Verdana" w:hAnsi="Verdana" w:cs="Verdana"/>
          <w:lang w:val="en"/>
        </w:rPr>
      </w:pPr>
      <w:r>
        <w:rPr>
          <w:rFonts w:ascii="Verdana" w:eastAsia="Verdana" w:hAnsi="Verdana" w:cs="Verdana"/>
          <w:lang w:val="en"/>
        </w:rPr>
        <w:t>Saxton create visual rendering of entrance</w:t>
      </w:r>
    </w:p>
    <w:p w14:paraId="7010CA64" w14:textId="7F34B28F" w:rsidR="00C953C2" w:rsidRDefault="00C953C2" w:rsidP="00F0664C">
      <w:pPr>
        <w:spacing w:after="120"/>
        <w:jc w:val="center"/>
        <w:rPr>
          <w:rFonts w:ascii="Verdana" w:eastAsia="Verdana" w:hAnsi="Verdana" w:cs="Verdana"/>
          <w:lang w:val="en"/>
        </w:rPr>
      </w:pPr>
      <w:r>
        <w:rPr>
          <w:rFonts w:ascii="Verdana" w:eastAsia="Verdana" w:hAnsi="Verdana" w:cs="Verdana"/>
          <w:lang w:val="en"/>
        </w:rPr>
        <w:t>Centennial Management send pro formas with and without support of Chukars</w:t>
      </w:r>
    </w:p>
    <w:p w14:paraId="23B30B6A" w14:textId="05E6EC43" w:rsidR="00C953C2" w:rsidRPr="00F0664C" w:rsidRDefault="00C953C2" w:rsidP="00F0664C">
      <w:pPr>
        <w:spacing w:after="120"/>
        <w:jc w:val="center"/>
        <w:rPr>
          <w:rFonts w:ascii="Verdana" w:eastAsia="Verdana" w:hAnsi="Verdana" w:cs="Verdana"/>
          <w:lang w:val="en"/>
        </w:rPr>
      </w:pPr>
      <w:r>
        <w:rPr>
          <w:rFonts w:ascii="Verdana" w:eastAsia="Verdana" w:hAnsi="Verdana" w:cs="Verdana"/>
          <w:lang w:val="en"/>
        </w:rPr>
        <w:t>CRSA provide full rendering of event center</w:t>
      </w:r>
    </w:p>
    <w:sectPr w:rsidR="00C953C2" w:rsidRPr="00F06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39D05160"/>
    <w:lvl w:ilvl="0" w:tplc="C710577E">
      <w:start w:val="1"/>
      <w:numFmt w:val="upperRoman"/>
      <w:lvlText w:val="%1."/>
      <w:lvlJc w:val="left"/>
      <w:pPr>
        <w:ind w:left="720" w:hanging="360"/>
      </w:p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10316"/>
    <w:rsid w:val="00011C73"/>
    <w:rsid w:val="00146491"/>
    <w:rsid w:val="002A5CB0"/>
    <w:rsid w:val="003565F2"/>
    <w:rsid w:val="003B0C32"/>
    <w:rsid w:val="003C5F24"/>
    <w:rsid w:val="0041273B"/>
    <w:rsid w:val="004D2442"/>
    <w:rsid w:val="004E07CB"/>
    <w:rsid w:val="00560CE7"/>
    <w:rsid w:val="005C400C"/>
    <w:rsid w:val="00604102"/>
    <w:rsid w:val="00604A06"/>
    <w:rsid w:val="006F7727"/>
    <w:rsid w:val="007447B7"/>
    <w:rsid w:val="0076485A"/>
    <w:rsid w:val="00766D80"/>
    <w:rsid w:val="0077050F"/>
    <w:rsid w:val="00796862"/>
    <w:rsid w:val="007A4B4A"/>
    <w:rsid w:val="008611C9"/>
    <w:rsid w:val="00872A7D"/>
    <w:rsid w:val="00872B2E"/>
    <w:rsid w:val="008A2FCD"/>
    <w:rsid w:val="008F4FD9"/>
    <w:rsid w:val="009017E4"/>
    <w:rsid w:val="00941169"/>
    <w:rsid w:val="00AE1D33"/>
    <w:rsid w:val="00C24DAC"/>
    <w:rsid w:val="00C953C2"/>
    <w:rsid w:val="00CC0225"/>
    <w:rsid w:val="00D87174"/>
    <w:rsid w:val="00F0664C"/>
    <w:rsid w:val="00FE4681"/>
    <w:rsid w:val="0F66A26D"/>
    <w:rsid w:val="37CE1ACE"/>
    <w:rsid w:val="3E598F37"/>
    <w:rsid w:val="41BEE6C2"/>
    <w:rsid w:val="693D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E1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C4C4F-CF81-4673-B156-736EFC35D8E6}"/>
</file>

<file path=customXml/itemProps2.xml><?xml version="1.0" encoding="utf-8"?>
<ds:datastoreItem xmlns:ds="http://schemas.openxmlformats.org/officeDocument/2006/customXml" ds:itemID="{6D89FF5A-3BB6-48A8-B9E3-A3753E828CDD}">
  <ds:schemaRefs>
    <ds:schemaRef ds:uri="http://schemas.microsoft.com/sharepoint/v3/contenttype/forms"/>
  </ds:schemaRefs>
</ds:datastoreItem>
</file>

<file path=customXml/itemProps3.xml><?xml version="1.0" encoding="utf-8"?>
<ds:datastoreItem xmlns:ds="http://schemas.openxmlformats.org/officeDocument/2006/customXml" ds:itemID="{0B0EA26D-958A-4297-B687-5F5663AEB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5849</TotalTime>
  <Pages>5</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Idaho Falls Auditorium District</cp:lastModifiedBy>
  <cp:revision>2</cp:revision>
  <cp:lastPrinted>2019-12-09T23:44:00Z</cp:lastPrinted>
  <dcterms:created xsi:type="dcterms:W3CDTF">2019-12-17T23:42:00Z</dcterms:created>
  <dcterms:modified xsi:type="dcterms:W3CDTF">2019-12-17T23:42:00Z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