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02353E54">
            <wp:extent cx="1752600" cy="1314450"/>
            <wp:effectExtent l="0" t="0" r="0" b="0"/>
            <wp:docPr id="1847059639" name="Picture 184705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Default="37CE1ACE" w:rsidP="37CE1ACE">
      <w:pPr>
        <w:spacing w:after="0"/>
        <w:jc w:val="center"/>
      </w:pPr>
      <w:r w:rsidRPr="37CE1ACE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767D34D5" w:rsidR="37CE1ACE" w:rsidRDefault="37CE1ACE" w:rsidP="37CE1ACE">
      <w:pPr>
        <w:spacing w:after="0"/>
        <w:jc w:val="center"/>
      </w:pPr>
      <w:r w:rsidRPr="37CE1ACE">
        <w:rPr>
          <w:rFonts w:ascii="Verdana" w:eastAsia="Verdana" w:hAnsi="Verdana" w:cs="Verdana"/>
          <w:b/>
          <w:bCs/>
          <w:lang w:val="en"/>
        </w:rPr>
        <w:t xml:space="preserve">Tuesday, November </w:t>
      </w:r>
      <w:r w:rsidR="000F4207">
        <w:rPr>
          <w:rFonts w:ascii="Verdana" w:eastAsia="Verdana" w:hAnsi="Verdana" w:cs="Verdana"/>
          <w:b/>
          <w:bCs/>
          <w:lang w:val="en"/>
        </w:rPr>
        <w:t>26</w:t>
      </w:r>
      <w:r w:rsidRPr="37CE1ACE">
        <w:rPr>
          <w:rFonts w:ascii="Verdana" w:eastAsia="Verdana" w:hAnsi="Verdana" w:cs="Verdana"/>
          <w:b/>
          <w:bCs/>
          <w:lang w:val="en"/>
        </w:rPr>
        <w:t>, 2019, 7:00 a.m.</w:t>
      </w:r>
    </w:p>
    <w:p w14:paraId="100B67BB" w14:textId="79C60E7F" w:rsidR="37CE1ACE" w:rsidRDefault="37CE1ACE" w:rsidP="37CE1ACE">
      <w:pPr>
        <w:spacing w:after="0"/>
        <w:jc w:val="center"/>
      </w:pPr>
      <w:r w:rsidRPr="37CE1ACE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</w:p>
    <w:p w14:paraId="5CCE14EB" w14:textId="25635C77" w:rsidR="37CE1ACE" w:rsidRDefault="37CE1ACE" w:rsidP="37CE1ACE">
      <w:pPr>
        <w:spacing w:after="0"/>
        <w:jc w:val="center"/>
      </w:pPr>
      <w:r w:rsidRPr="37CE1ACE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3C88EB30" w14:textId="77777777" w:rsidR="006D6263" w:rsidRDefault="006D6263">
      <w:pPr>
        <w:rPr>
          <w:rFonts w:ascii="Verdana" w:eastAsia="Verdana" w:hAnsi="Verdana" w:cs="Verdana"/>
          <w:b/>
          <w:bCs/>
          <w:sz w:val="24"/>
          <w:szCs w:val="24"/>
          <w:lang w:val="en"/>
        </w:rPr>
      </w:pPr>
    </w:p>
    <w:p w14:paraId="72BE0752" w14:textId="1202A02E" w:rsidR="37CE1ACE" w:rsidRDefault="37CE1ACE">
      <w:pPr>
        <w:rPr>
          <w:rFonts w:ascii="Verdana" w:eastAsia="Verdana" w:hAnsi="Verdana" w:cs="Verdana"/>
          <w:b/>
          <w:bCs/>
          <w:sz w:val="24"/>
          <w:szCs w:val="24"/>
          <w:lang w:val="en"/>
        </w:rPr>
      </w:pPr>
      <w:r w:rsidRPr="37CE1ACE">
        <w:rPr>
          <w:rFonts w:ascii="Verdana" w:eastAsia="Verdana" w:hAnsi="Verdana" w:cs="Verdana"/>
          <w:b/>
          <w:bCs/>
          <w:sz w:val="24"/>
          <w:szCs w:val="24"/>
          <w:lang w:val="en"/>
        </w:rPr>
        <w:t>A</w:t>
      </w:r>
      <w:r w:rsidR="006D6263">
        <w:rPr>
          <w:rFonts w:ascii="Verdana" w:eastAsia="Verdana" w:hAnsi="Verdana" w:cs="Verdana"/>
          <w:b/>
          <w:bCs/>
          <w:sz w:val="24"/>
          <w:szCs w:val="24"/>
          <w:lang w:val="en"/>
        </w:rPr>
        <w:t>ttendees: Terri Gazdik, John LoBuono, Bob Nitschke, Steve Vucovich, Rob Spear, Salem Thomas, Kevin Greene, Blake Davis, Chad Hammond</w:t>
      </w:r>
      <w:r w:rsidR="00860928">
        <w:rPr>
          <w:rFonts w:ascii="Verdana" w:eastAsia="Verdana" w:hAnsi="Verdana" w:cs="Verdana"/>
          <w:b/>
          <w:bCs/>
          <w:sz w:val="24"/>
          <w:szCs w:val="24"/>
          <w:lang w:val="en"/>
        </w:rPr>
        <w:t>, Rebecca Casper</w:t>
      </w:r>
      <w:r w:rsidR="003E3007">
        <w:rPr>
          <w:rFonts w:ascii="Verdana" w:eastAsia="Verdana" w:hAnsi="Verdana" w:cs="Verdana"/>
          <w:b/>
          <w:bCs/>
          <w:sz w:val="24"/>
          <w:szCs w:val="24"/>
          <w:lang w:val="en"/>
        </w:rPr>
        <w:t>, Chris Nations (by phone), Kevin DeKold (by phone), Trenton Saxton (by phone)</w:t>
      </w:r>
    </w:p>
    <w:p w14:paraId="4148988D" w14:textId="2D8BA662" w:rsidR="006D6263" w:rsidRDefault="006D6263">
      <w:r>
        <w:rPr>
          <w:rFonts w:ascii="Verdana" w:eastAsia="Verdana" w:hAnsi="Verdana" w:cs="Verdana"/>
          <w:b/>
          <w:bCs/>
          <w:sz w:val="24"/>
          <w:szCs w:val="24"/>
          <w:lang w:val="en"/>
        </w:rPr>
        <w:t>Minutes:</w:t>
      </w:r>
    </w:p>
    <w:p w14:paraId="6845338F" w14:textId="74887B3B" w:rsidR="37CE1ACE" w:rsidRPr="000F4207" w:rsidRDefault="693D3CD0" w:rsidP="693D3CD0">
      <w:pPr>
        <w:pStyle w:val="ListParagraph"/>
        <w:numPr>
          <w:ilvl w:val="0"/>
          <w:numId w:val="4"/>
        </w:numPr>
        <w:spacing w:after="120"/>
      </w:pPr>
      <w:r w:rsidRPr="693D3CD0">
        <w:rPr>
          <w:rFonts w:ascii="Verdana" w:eastAsia="Verdana" w:hAnsi="Verdana" w:cs="Verdana"/>
          <w:b/>
          <w:bCs/>
          <w:lang w:val="en"/>
        </w:rPr>
        <w:t>Action Item</w:t>
      </w:r>
      <w:r w:rsidRPr="693D3CD0">
        <w:rPr>
          <w:rFonts w:ascii="Verdana" w:eastAsia="Verdana" w:hAnsi="Verdana" w:cs="Verdana"/>
          <w:lang w:val="en"/>
        </w:rPr>
        <w:t xml:space="preserve"> - Call to Order </w:t>
      </w:r>
      <w:r w:rsidR="006D6263">
        <w:rPr>
          <w:rFonts w:ascii="Verdana" w:eastAsia="Verdana" w:hAnsi="Verdana" w:cs="Verdana"/>
          <w:lang w:val="en"/>
        </w:rPr>
        <w:t>– at 7:04 a.m.</w:t>
      </w:r>
    </w:p>
    <w:p w14:paraId="6528A591" w14:textId="0449877B" w:rsidR="000F4207" w:rsidRDefault="000F4207" w:rsidP="693D3CD0">
      <w:pPr>
        <w:pStyle w:val="ListParagraph"/>
        <w:numPr>
          <w:ilvl w:val="0"/>
          <w:numId w:val="4"/>
        </w:numPr>
        <w:spacing w:after="120"/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694257">
        <w:rPr>
          <w:rFonts w:ascii="Verdana" w:hAnsi="Verdana"/>
        </w:rPr>
        <w:t>– Accept the Agenda</w:t>
      </w:r>
      <w:r w:rsidR="006D6263">
        <w:rPr>
          <w:rFonts w:ascii="Verdana" w:hAnsi="Verdana"/>
        </w:rPr>
        <w:t xml:space="preserve"> – Motion to accept the agenda as presented. Seconded. Motion passed. </w:t>
      </w:r>
    </w:p>
    <w:p w14:paraId="61C2902B" w14:textId="13139A21" w:rsidR="37CE1ACE" w:rsidRDefault="37CE1ACE" w:rsidP="37CE1ACE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37CE1ACE">
        <w:rPr>
          <w:rFonts w:ascii="Verdana" w:eastAsia="Verdana" w:hAnsi="Verdana" w:cs="Verdana"/>
          <w:b/>
          <w:bCs/>
          <w:lang w:val="en"/>
        </w:rPr>
        <w:t>Action Item</w:t>
      </w:r>
      <w:r w:rsidRPr="37CE1ACE">
        <w:rPr>
          <w:rFonts w:ascii="Verdana" w:eastAsia="Verdana" w:hAnsi="Verdana" w:cs="Verdana"/>
          <w:lang w:val="en"/>
        </w:rPr>
        <w:t xml:space="preserve"> - Accept the Consent Agenda </w:t>
      </w:r>
    </w:p>
    <w:p w14:paraId="640A8394" w14:textId="68AFFD5E" w:rsidR="37CE1ACE" w:rsidRDefault="37CE1ACE" w:rsidP="37CE1ACE">
      <w:pPr>
        <w:pStyle w:val="ListParagraph"/>
        <w:numPr>
          <w:ilvl w:val="1"/>
          <w:numId w:val="3"/>
        </w:numPr>
        <w:spacing w:after="120"/>
        <w:rPr>
          <w:lang w:val="en"/>
        </w:rPr>
      </w:pPr>
      <w:r w:rsidRPr="37CE1ACE">
        <w:rPr>
          <w:rFonts w:ascii="Verdana" w:eastAsia="Verdana" w:hAnsi="Verdana" w:cs="Verdana"/>
          <w:lang w:val="en"/>
        </w:rPr>
        <w:t xml:space="preserve">Meeting Minutes – </w:t>
      </w:r>
      <w:r w:rsidR="002F1D3A">
        <w:rPr>
          <w:rFonts w:ascii="Verdana" w:eastAsia="Verdana" w:hAnsi="Verdana" w:cs="Verdana"/>
          <w:lang w:val="en"/>
        </w:rPr>
        <w:t>11/12/19</w:t>
      </w:r>
      <w:r w:rsidR="006D6263">
        <w:rPr>
          <w:rFonts w:ascii="Verdana" w:eastAsia="Verdana" w:hAnsi="Verdana" w:cs="Verdana"/>
          <w:lang w:val="en"/>
        </w:rPr>
        <w:t xml:space="preserve"> – Nitschke has some comments so Gazdik suggested they wait to approve the minutes until next meeting.</w:t>
      </w:r>
    </w:p>
    <w:p w14:paraId="194929AF" w14:textId="4132C500" w:rsidR="37CE1ACE" w:rsidRDefault="37CE1ACE" w:rsidP="37CE1ACE">
      <w:pPr>
        <w:pStyle w:val="ListParagraph"/>
        <w:numPr>
          <w:ilvl w:val="1"/>
          <w:numId w:val="3"/>
        </w:numPr>
        <w:spacing w:after="120"/>
      </w:pPr>
      <w:r w:rsidRPr="37CE1ACE">
        <w:rPr>
          <w:rFonts w:ascii="Verdana" w:eastAsia="Verdana" w:hAnsi="Verdana" w:cs="Verdana"/>
          <w:lang w:val="en"/>
        </w:rPr>
        <w:t>Payables/Financials</w:t>
      </w:r>
      <w:r w:rsidR="006D6263">
        <w:rPr>
          <w:rFonts w:ascii="Verdana" w:eastAsia="Verdana" w:hAnsi="Verdana" w:cs="Verdana"/>
          <w:lang w:val="en"/>
        </w:rPr>
        <w:t xml:space="preserve"> – There are no financials this meeting. Motion to accept the </w:t>
      </w:r>
      <w:r w:rsidR="002F3F83">
        <w:rPr>
          <w:rFonts w:ascii="Verdana" w:eastAsia="Verdana" w:hAnsi="Verdana" w:cs="Verdana"/>
          <w:lang w:val="en"/>
        </w:rPr>
        <w:t>consent agenda</w:t>
      </w:r>
      <w:r w:rsidR="006D6263">
        <w:rPr>
          <w:rFonts w:ascii="Verdana" w:eastAsia="Verdana" w:hAnsi="Verdana" w:cs="Verdana"/>
          <w:lang w:val="en"/>
        </w:rPr>
        <w:t>. Seconded. Motion passes.</w:t>
      </w:r>
    </w:p>
    <w:p w14:paraId="3038C2CE" w14:textId="297C2EB8" w:rsidR="37CE1ACE" w:rsidRDefault="1CF901D4" w:rsidP="1CF901D4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1CF901D4">
        <w:rPr>
          <w:rFonts w:ascii="Verdana" w:eastAsia="Verdana" w:hAnsi="Verdana" w:cs="Verdana"/>
          <w:b/>
          <w:bCs/>
          <w:lang w:val="en"/>
        </w:rPr>
        <w:t>Discussion Item</w:t>
      </w:r>
      <w:r w:rsidRPr="1CF901D4">
        <w:rPr>
          <w:rFonts w:ascii="Verdana" w:eastAsia="Verdana" w:hAnsi="Verdana" w:cs="Verdana"/>
          <w:lang w:val="en"/>
        </w:rPr>
        <w:t xml:space="preserve"> - Public Comment (Any member of the public is welcome to take three minutes and share concerns or questions with the Board) </w:t>
      </w:r>
      <w:r w:rsidR="006D6263">
        <w:rPr>
          <w:rFonts w:ascii="Verdana" w:eastAsia="Verdana" w:hAnsi="Verdana" w:cs="Verdana"/>
          <w:lang w:val="en"/>
        </w:rPr>
        <w:t>– Kevin Greene shared a word of thanks for having Gazdik and Spear meet with Centennial Management in Utah last week.</w:t>
      </w:r>
    </w:p>
    <w:p w14:paraId="07DADF64" w14:textId="0097F22D" w:rsidR="37CE1ACE" w:rsidRPr="00FE4827" w:rsidRDefault="0095109F" w:rsidP="37CE1ACE">
      <w:pPr>
        <w:pStyle w:val="ListParagraph"/>
        <w:numPr>
          <w:ilvl w:val="0"/>
          <w:numId w:val="4"/>
        </w:numPr>
        <w:spacing w:after="120"/>
        <w:rPr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</w:t>
      </w:r>
      <w:r w:rsidR="001D42C1">
        <w:rPr>
          <w:rFonts w:ascii="Verdana" w:eastAsia="Verdana" w:hAnsi="Verdana" w:cs="Verdana"/>
          <w:b/>
          <w:bCs/>
          <w:lang w:val="en"/>
        </w:rPr>
        <w:t xml:space="preserve"> </w:t>
      </w:r>
      <w:r w:rsidR="37CE1ACE" w:rsidRPr="37CE1ACE">
        <w:rPr>
          <w:rFonts w:ascii="Verdana" w:eastAsia="Verdana" w:hAnsi="Verdana" w:cs="Verdana"/>
          <w:b/>
          <w:bCs/>
          <w:lang w:val="en"/>
        </w:rPr>
        <w:t xml:space="preserve">Item </w:t>
      </w:r>
      <w:r w:rsidR="37CE1ACE" w:rsidRPr="37CE1ACE">
        <w:rPr>
          <w:rFonts w:ascii="Verdana" w:eastAsia="Verdana" w:hAnsi="Verdana" w:cs="Verdana"/>
          <w:lang w:val="en"/>
        </w:rPr>
        <w:t xml:space="preserve">– </w:t>
      </w:r>
      <w:r w:rsidR="004A11A6">
        <w:rPr>
          <w:rFonts w:ascii="Verdana" w:eastAsia="Verdana" w:hAnsi="Verdana" w:cs="Verdana"/>
          <w:lang w:val="en"/>
        </w:rPr>
        <w:t>IFAD Budget for 2020</w:t>
      </w:r>
      <w:r w:rsidR="001D42C1">
        <w:rPr>
          <w:rFonts w:ascii="Verdana" w:eastAsia="Verdana" w:hAnsi="Verdana" w:cs="Verdana"/>
          <w:lang w:val="en"/>
        </w:rPr>
        <w:t xml:space="preserve"> – </w:t>
      </w:r>
      <w:r w:rsidR="008C20FE">
        <w:rPr>
          <w:rFonts w:ascii="Verdana" w:eastAsia="Verdana" w:hAnsi="Verdana" w:cs="Verdana"/>
          <w:lang w:val="en"/>
        </w:rPr>
        <w:t>Spear r</w:t>
      </w:r>
      <w:r w:rsidR="001D42C1">
        <w:rPr>
          <w:rFonts w:ascii="Verdana" w:eastAsia="Verdana" w:hAnsi="Verdana" w:cs="Verdana"/>
          <w:lang w:val="en"/>
        </w:rPr>
        <w:t>eview</w:t>
      </w:r>
      <w:r w:rsidR="008C20FE">
        <w:rPr>
          <w:rFonts w:ascii="Verdana" w:eastAsia="Verdana" w:hAnsi="Verdana" w:cs="Verdana"/>
          <w:lang w:val="en"/>
        </w:rPr>
        <w:t>ed</w:t>
      </w:r>
      <w:r w:rsidR="001D42C1">
        <w:rPr>
          <w:rFonts w:ascii="Verdana" w:eastAsia="Verdana" w:hAnsi="Verdana" w:cs="Verdana"/>
          <w:lang w:val="en"/>
        </w:rPr>
        <w:t xml:space="preserve"> the </w:t>
      </w:r>
      <w:r w:rsidR="008C20FE">
        <w:rPr>
          <w:rFonts w:ascii="Verdana" w:eastAsia="Verdana" w:hAnsi="Verdana" w:cs="Verdana"/>
          <w:lang w:val="en"/>
        </w:rPr>
        <w:t>p</w:t>
      </w:r>
      <w:r w:rsidR="001D42C1">
        <w:rPr>
          <w:rFonts w:ascii="Verdana" w:eastAsia="Verdana" w:hAnsi="Verdana" w:cs="Verdana"/>
          <w:lang w:val="en"/>
        </w:rPr>
        <w:t xml:space="preserve">roposed </w:t>
      </w:r>
      <w:r w:rsidR="008C20FE">
        <w:rPr>
          <w:rFonts w:ascii="Verdana" w:eastAsia="Verdana" w:hAnsi="Verdana" w:cs="Verdana"/>
          <w:lang w:val="en"/>
        </w:rPr>
        <w:t xml:space="preserve">2020 </w:t>
      </w:r>
      <w:r w:rsidR="001D42C1">
        <w:rPr>
          <w:rFonts w:ascii="Verdana" w:eastAsia="Verdana" w:hAnsi="Verdana" w:cs="Verdana"/>
          <w:lang w:val="en"/>
        </w:rPr>
        <w:t>operational budget for the District</w:t>
      </w:r>
      <w:r w:rsidR="006D6263">
        <w:rPr>
          <w:rFonts w:ascii="Verdana" w:eastAsia="Verdana" w:hAnsi="Verdana" w:cs="Verdana"/>
          <w:lang w:val="en"/>
        </w:rPr>
        <w:t xml:space="preserve"> – </w:t>
      </w:r>
      <w:r w:rsidR="002F3F83">
        <w:rPr>
          <w:rFonts w:ascii="Verdana" w:eastAsia="Verdana" w:hAnsi="Verdana" w:cs="Verdana"/>
          <w:lang w:val="en"/>
        </w:rPr>
        <w:t xml:space="preserve">Gazdik explained that the fiscal year ends November 30. Spear </w:t>
      </w:r>
      <w:r w:rsidR="008C20FE">
        <w:rPr>
          <w:rFonts w:ascii="Verdana" w:eastAsia="Verdana" w:hAnsi="Verdana" w:cs="Verdana"/>
          <w:lang w:val="en"/>
        </w:rPr>
        <w:t xml:space="preserve">estimated that the District </w:t>
      </w:r>
      <w:r w:rsidR="002F3F83">
        <w:rPr>
          <w:rFonts w:ascii="Verdana" w:eastAsia="Verdana" w:hAnsi="Verdana" w:cs="Verdana"/>
          <w:lang w:val="en"/>
        </w:rPr>
        <w:t xml:space="preserve">would begin the 2020 fiscal year at around $12.5 million in </w:t>
      </w:r>
      <w:r w:rsidR="008C20FE">
        <w:rPr>
          <w:rFonts w:ascii="Verdana" w:eastAsia="Verdana" w:hAnsi="Verdana" w:cs="Verdana"/>
          <w:lang w:val="en"/>
        </w:rPr>
        <w:t>cash</w:t>
      </w:r>
      <w:r w:rsidR="002F3F83">
        <w:rPr>
          <w:rFonts w:ascii="Verdana" w:eastAsia="Verdana" w:hAnsi="Verdana" w:cs="Verdana"/>
          <w:lang w:val="en"/>
        </w:rPr>
        <w:t>.</w:t>
      </w:r>
      <w:r w:rsidR="006D6263">
        <w:rPr>
          <w:rFonts w:ascii="Verdana" w:eastAsia="Verdana" w:hAnsi="Verdana" w:cs="Verdana"/>
          <w:lang w:val="en"/>
        </w:rPr>
        <w:t xml:space="preserve"> </w:t>
      </w:r>
      <w:r w:rsidR="00860928">
        <w:rPr>
          <w:rFonts w:ascii="Verdana" w:eastAsia="Verdana" w:hAnsi="Verdana" w:cs="Verdana"/>
          <w:lang w:val="en"/>
        </w:rPr>
        <w:t xml:space="preserve">Spear estimated that hotel-based revenues will remain flat for 2020. Gazdik explained that the Board has always </w:t>
      </w:r>
      <w:r w:rsidR="0005488F">
        <w:rPr>
          <w:rFonts w:ascii="Verdana" w:eastAsia="Verdana" w:hAnsi="Verdana" w:cs="Verdana"/>
          <w:lang w:val="en"/>
        </w:rPr>
        <w:t>planned for</w:t>
      </w:r>
      <w:r w:rsidR="00860928">
        <w:rPr>
          <w:rFonts w:ascii="Verdana" w:eastAsia="Verdana" w:hAnsi="Verdana" w:cs="Verdana"/>
          <w:lang w:val="en"/>
        </w:rPr>
        <w:t xml:space="preserve"> a 5% growth</w:t>
      </w:r>
      <w:r w:rsidR="008C20FE">
        <w:rPr>
          <w:rFonts w:ascii="Verdana" w:eastAsia="Verdana" w:hAnsi="Verdana" w:cs="Verdana"/>
          <w:lang w:val="en"/>
        </w:rPr>
        <w:t xml:space="preserve"> and that </w:t>
      </w:r>
      <w:r w:rsidR="0005488F">
        <w:rPr>
          <w:rFonts w:ascii="Verdana" w:eastAsia="Verdana" w:hAnsi="Verdana" w:cs="Verdana"/>
          <w:lang w:val="en"/>
        </w:rPr>
        <w:t xml:space="preserve">estimate has always been </w:t>
      </w:r>
      <w:r w:rsidR="00860928">
        <w:rPr>
          <w:rFonts w:ascii="Verdana" w:eastAsia="Verdana" w:hAnsi="Verdana" w:cs="Verdana"/>
          <w:lang w:val="en"/>
        </w:rPr>
        <w:t>exceeded</w:t>
      </w:r>
      <w:r w:rsidR="008C20FE">
        <w:rPr>
          <w:rFonts w:ascii="Verdana" w:eastAsia="Verdana" w:hAnsi="Verdana" w:cs="Verdana"/>
          <w:lang w:val="en"/>
        </w:rPr>
        <w:t>.</w:t>
      </w:r>
      <w:r w:rsidR="00860928">
        <w:rPr>
          <w:rFonts w:ascii="Verdana" w:eastAsia="Verdana" w:hAnsi="Verdana" w:cs="Verdana"/>
          <w:lang w:val="en"/>
        </w:rPr>
        <w:t xml:space="preserve"> Gazdik </w:t>
      </w:r>
      <w:r w:rsidR="0005488F">
        <w:rPr>
          <w:rFonts w:ascii="Verdana" w:eastAsia="Verdana" w:hAnsi="Verdana" w:cs="Verdana"/>
          <w:lang w:val="en"/>
        </w:rPr>
        <w:t>also pointed out</w:t>
      </w:r>
      <w:r w:rsidR="0005488F">
        <w:rPr>
          <w:rFonts w:ascii="Verdana" w:eastAsia="Verdana" w:hAnsi="Verdana" w:cs="Verdana"/>
          <w:lang w:val="en"/>
        </w:rPr>
        <w:t xml:space="preserve"> </w:t>
      </w:r>
      <w:r w:rsidR="00860928">
        <w:rPr>
          <w:rFonts w:ascii="Verdana" w:eastAsia="Verdana" w:hAnsi="Verdana" w:cs="Verdana"/>
          <w:lang w:val="en"/>
        </w:rPr>
        <w:t xml:space="preserve">that if the </w:t>
      </w:r>
      <w:r w:rsidR="002F3F83">
        <w:rPr>
          <w:rFonts w:ascii="Verdana" w:eastAsia="Verdana" w:hAnsi="Verdana" w:cs="Verdana"/>
          <w:lang w:val="en"/>
        </w:rPr>
        <w:t>cost of living</w:t>
      </w:r>
      <w:r w:rsidR="00860928">
        <w:rPr>
          <w:rFonts w:ascii="Verdana" w:eastAsia="Verdana" w:hAnsi="Verdana" w:cs="Verdana"/>
          <w:lang w:val="en"/>
        </w:rPr>
        <w:t xml:space="preserve"> is a 3% increase </w:t>
      </w:r>
      <w:r w:rsidR="0005488F">
        <w:rPr>
          <w:rFonts w:ascii="Verdana" w:eastAsia="Verdana" w:hAnsi="Verdana" w:cs="Verdana"/>
          <w:lang w:val="en"/>
        </w:rPr>
        <w:t>then this same</w:t>
      </w:r>
      <w:r w:rsidR="002F3F83">
        <w:rPr>
          <w:rFonts w:ascii="Verdana" w:eastAsia="Verdana" w:hAnsi="Verdana" w:cs="Verdana"/>
          <w:lang w:val="en"/>
        </w:rPr>
        <w:t xml:space="preserve"> rate should be reflected in </w:t>
      </w:r>
      <w:r w:rsidR="0005488F">
        <w:rPr>
          <w:rFonts w:ascii="Verdana" w:eastAsia="Verdana" w:hAnsi="Verdana" w:cs="Verdana"/>
          <w:lang w:val="en"/>
        </w:rPr>
        <w:t xml:space="preserve">the </w:t>
      </w:r>
      <w:r w:rsidR="00860928">
        <w:rPr>
          <w:rFonts w:ascii="Verdana" w:eastAsia="Verdana" w:hAnsi="Verdana" w:cs="Verdana"/>
          <w:lang w:val="en"/>
        </w:rPr>
        <w:t>2020</w:t>
      </w:r>
      <w:r w:rsidR="002F3F83">
        <w:rPr>
          <w:rFonts w:ascii="Verdana" w:eastAsia="Verdana" w:hAnsi="Verdana" w:cs="Verdana"/>
          <w:lang w:val="en"/>
        </w:rPr>
        <w:t xml:space="preserve"> </w:t>
      </w:r>
      <w:r w:rsidR="0005488F">
        <w:rPr>
          <w:rFonts w:ascii="Verdana" w:eastAsia="Verdana" w:hAnsi="Verdana" w:cs="Verdana"/>
          <w:lang w:val="en"/>
        </w:rPr>
        <w:t>budget.</w:t>
      </w:r>
      <w:r w:rsidR="008C20FE">
        <w:rPr>
          <w:rFonts w:ascii="Verdana" w:eastAsia="Verdana" w:hAnsi="Verdana" w:cs="Verdana"/>
          <w:lang w:val="en"/>
        </w:rPr>
        <w:t xml:space="preserve"> Spear indicated he would increase the TRT revenues by 3%.</w:t>
      </w:r>
      <w:r w:rsidR="001F7059">
        <w:rPr>
          <w:rFonts w:ascii="Verdana" w:eastAsia="Verdana" w:hAnsi="Verdana" w:cs="Verdana"/>
          <w:lang w:val="en"/>
        </w:rPr>
        <w:t xml:space="preserve"> </w:t>
      </w:r>
      <w:r w:rsidR="00860928">
        <w:rPr>
          <w:rFonts w:ascii="Verdana" w:eastAsia="Verdana" w:hAnsi="Verdana" w:cs="Verdana"/>
          <w:lang w:val="en"/>
        </w:rPr>
        <w:t xml:space="preserve">Spear explained that </w:t>
      </w:r>
      <w:r w:rsidR="008C20FE">
        <w:rPr>
          <w:rFonts w:ascii="Verdana" w:eastAsia="Verdana" w:hAnsi="Verdana" w:cs="Verdana"/>
          <w:lang w:val="en"/>
        </w:rPr>
        <w:t>it is possible that the</w:t>
      </w:r>
      <w:r w:rsidR="00860928">
        <w:rPr>
          <w:rFonts w:ascii="Verdana" w:eastAsia="Verdana" w:hAnsi="Verdana" w:cs="Verdana"/>
          <w:lang w:val="en"/>
        </w:rPr>
        <w:t xml:space="preserve"> State Tax Commission </w:t>
      </w:r>
      <w:r w:rsidR="008C20FE">
        <w:rPr>
          <w:rFonts w:ascii="Verdana" w:eastAsia="Verdana" w:hAnsi="Verdana" w:cs="Verdana"/>
          <w:lang w:val="en"/>
        </w:rPr>
        <w:t>will be able to increase collections because they have</w:t>
      </w:r>
      <w:r w:rsidR="00860928">
        <w:rPr>
          <w:rFonts w:ascii="Verdana" w:eastAsia="Verdana" w:hAnsi="Verdana" w:cs="Verdana"/>
          <w:lang w:val="en"/>
        </w:rPr>
        <w:t xml:space="preserve"> access to all the </w:t>
      </w:r>
      <w:r w:rsidR="0005488F">
        <w:rPr>
          <w:rFonts w:ascii="Verdana" w:eastAsia="Verdana" w:hAnsi="Verdana" w:cs="Verdana"/>
          <w:lang w:val="en"/>
        </w:rPr>
        <w:t>short-term rentals</w:t>
      </w:r>
      <w:r w:rsidR="0005488F">
        <w:rPr>
          <w:rFonts w:ascii="Verdana" w:eastAsia="Verdana" w:hAnsi="Verdana" w:cs="Verdana"/>
          <w:lang w:val="en"/>
        </w:rPr>
        <w:t xml:space="preserve"> </w:t>
      </w:r>
      <w:r w:rsidR="00860928">
        <w:rPr>
          <w:rFonts w:ascii="Verdana" w:eastAsia="Verdana" w:hAnsi="Verdana" w:cs="Verdana"/>
          <w:lang w:val="en"/>
        </w:rPr>
        <w:t>in the area</w:t>
      </w:r>
      <w:r w:rsidR="008C20FE">
        <w:rPr>
          <w:rFonts w:ascii="Verdana" w:eastAsia="Verdana" w:hAnsi="Verdana" w:cs="Verdana"/>
          <w:lang w:val="en"/>
        </w:rPr>
        <w:t>.</w:t>
      </w:r>
      <w:r w:rsidR="00860928">
        <w:rPr>
          <w:rFonts w:ascii="Verdana" w:eastAsia="Verdana" w:hAnsi="Verdana" w:cs="Verdana"/>
          <w:lang w:val="en"/>
        </w:rPr>
        <w:t xml:space="preserve"> Nitschke asked if this budget </w:t>
      </w:r>
      <w:proofErr w:type="gramStart"/>
      <w:r w:rsidR="0005488F">
        <w:rPr>
          <w:rFonts w:ascii="Verdana" w:eastAsia="Verdana" w:hAnsi="Verdana" w:cs="Verdana"/>
          <w:lang w:val="en"/>
        </w:rPr>
        <w:t>was</w:t>
      </w:r>
      <w:r w:rsidR="00860928">
        <w:rPr>
          <w:rFonts w:ascii="Verdana" w:eastAsia="Verdana" w:hAnsi="Verdana" w:cs="Verdana"/>
          <w:lang w:val="en"/>
        </w:rPr>
        <w:t xml:space="preserve"> based on the assumption</w:t>
      </w:r>
      <w:proofErr w:type="gramEnd"/>
      <w:r w:rsidR="00860928">
        <w:rPr>
          <w:rFonts w:ascii="Verdana" w:eastAsia="Verdana" w:hAnsi="Verdana" w:cs="Verdana"/>
          <w:lang w:val="en"/>
        </w:rPr>
        <w:t xml:space="preserve"> of construction beginning in March. Spear said that this budget proposal is not based on </w:t>
      </w:r>
      <w:r w:rsidR="00FE4827">
        <w:rPr>
          <w:rFonts w:ascii="Verdana" w:eastAsia="Verdana" w:hAnsi="Verdana" w:cs="Verdana"/>
          <w:lang w:val="en"/>
        </w:rPr>
        <w:t xml:space="preserve">construction beginning in March. </w:t>
      </w:r>
      <w:r w:rsidR="003C2F3A">
        <w:rPr>
          <w:rFonts w:ascii="Verdana" w:eastAsia="Verdana" w:hAnsi="Verdana" w:cs="Verdana"/>
          <w:lang w:val="en"/>
        </w:rPr>
        <w:t xml:space="preserve">Spear did not recommend any changes to the office budget area.  </w:t>
      </w:r>
      <w:r w:rsidR="008C20FE">
        <w:rPr>
          <w:rFonts w:ascii="Verdana" w:eastAsia="Verdana" w:hAnsi="Verdana" w:cs="Verdana"/>
          <w:lang w:val="en"/>
        </w:rPr>
        <w:t xml:space="preserve">Spear </w:t>
      </w:r>
      <w:r w:rsidR="003C2F3A">
        <w:rPr>
          <w:rFonts w:ascii="Verdana" w:eastAsia="Verdana" w:hAnsi="Verdana" w:cs="Verdana"/>
          <w:lang w:val="en"/>
        </w:rPr>
        <w:t>suggested</w:t>
      </w:r>
      <w:r w:rsidR="00E7462E">
        <w:rPr>
          <w:rFonts w:ascii="Verdana" w:eastAsia="Verdana" w:hAnsi="Verdana" w:cs="Verdana"/>
          <w:lang w:val="en"/>
        </w:rPr>
        <w:t xml:space="preserve"> </w:t>
      </w:r>
      <w:r w:rsidR="00FE4827">
        <w:rPr>
          <w:rFonts w:ascii="Verdana" w:eastAsia="Verdana" w:hAnsi="Verdana" w:cs="Verdana"/>
          <w:lang w:val="en"/>
        </w:rPr>
        <w:t>increas</w:t>
      </w:r>
      <w:r w:rsidR="003C2F3A">
        <w:rPr>
          <w:rFonts w:ascii="Verdana" w:eastAsia="Verdana" w:hAnsi="Verdana" w:cs="Verdana"/>
          <w:lang w:val="en"/>
        </w:rPr>
        <w:t>ing</w:t>
      </w:r>
      <w:r w:rsidR="00FE4827">
        <w:rPr>
          <w:rFonts w:ascii="Verdana" w:eastAsia="Verdana" w:hAnsi="Verdana" w:cs="Verdana"/>
          <w:lang w:val="en"/>
        </w:rPr>
        <w:t xml:space="preserve"> the </w:t>
      </w:r>
      <w:r w:rsidR="008C20FE">
        <w:rPr>
          <w:rFonts w:ascii="Verdana" w:eastAsia="Verdana" w:hAnsi="Verdana" w:cs="Verdana"/>
          <w:lang w:val="en"/>
        </w:rPr>
        <w:t>budget for</w:t>
      </w:r>
      <w:r w:rsidR="00FE4827">
        <w:rPr>
          <w:rFonts w:ascii="Verdana" w:eastAsia="Verdana" w:hAnsi="Verdana" w:cs="Verdana"/>
          <w:lang w:val="en"/>
        </w:rPr>
        <w:t xml:space="preserve"> attorney fees</w:t>
      </w:r>
      <w:r w:rsidR="008220E6">
        <w:rPr>
          <w:rFonts w:ascii="Verdana" w:eastAsia="Verdana" w:hAnsi="Verdana" w:cs="Verdana"/>
          <w:lang w:val="en"/>
        </w:rPr>
        <w:t xml:space="preserve"> </w:t>
      </w:r>
      <w:r w:rsidR="008C20FE">
        <w:rPr>
          <w:rFonts w:ascii="Verdana" w:eastAsia="Verdana" w:hAnsi="Verdana" w:cs="Verdana"/>
          <w:lang w:val="en"/>
        </w:rPr>
        <w:t xml:space="preserve">by </w:t>
      </w:r>
      <w:r w:rsidR="008220E6">
        <w:rPr>
          <w:rFonts w:ascii="Verdana" w:eastAsia="Verdana" w:hAnsi="Verdana" w:cs="Verdana"/>
          <w:lang w:val="en"/>
        </w:rPr>
        <w:lastRenderedPageBreak/>
        <w:t>$1,200/month</w:t>
      </w:r>
      <w:r w:rsidR="00FE4827">
        <w:rPr>
          <w:rFonts w:ascii="Verdana" w:eastAsia="Verdana" w:hAnsi="Verdana" w:cs="Verdana"/>
          <w:lang w:val="en"/>
        </w:rPr>
        <w:t xml:space="preserve"> </w:t>
      </w:r>
      <w:r w:rsidR="008C20FE">
        <w:rPr>
          <w:rFonts w:ascii="Verdana" w:eastAsia="Verdana" w:hAnsi="Verdana" w:cs="Verdana"/>
          <w:lang w:val="en"/>
        </w:rPr>
        <w:t>to better reflect w</w:t>
      </w:r>
      <w:r w:rsidR="003C2F3A">
        <w:rPr>
          <w:rFonts w:ascii="Verdana" w:eastAsia="Verdana" w:hAnsi="Verdana" w:cs="Verdana"/>
          <w:lang w:val="en"/>
        </w:rPr>
        <w:t xml:space="preserve">hat </w:t>
      </w:r>
      <w:r w:rsidR="008C20FE">
        <w:rPr>
          <w:rFonts w:ascii="Verdana" w:eastAsia="Verdana" w:hAnsi="Verdana" w:cs="Verdana"/>
          <w:lang w:val="en"/>
        </w:rPr>
        <w:t xml:space="preserve">was </w:t>
      </w:r>
      <w:proofErr w:type="gramStart"/>
      <w:r w:rsidR="008C20FE">
        <w:rPr>
          <w:rFonts w:ascii="Verdana" w:eastAsia="Verdana" w:hAnsi="Verdana" w:cs="Verdana"/>
          <w:lang w:val="en"/>
        </w:rPr>
        <w:t>actually</w:t>
      </w:r>
      <w:r w:rsidR="003C2F3A">
        <w:rPr>
          <w:rFonts w:ascii="Verdana" w:eastAsia="Verdana" w:hAnsi="Verdana" w:cs="Verdana"/>
          <w:lang w:val="en"/>
        </w:rPr>
        <w:t xml:space="preserve"> spent</w:t>
      </w:r>
      <w:proofErr w:type="gramEnd"/>
      <w:r w:rsidR="003C2F3A">
        <w:rPr>
          <w:rFonts w:ascii="Verdana" w:eastAsia="Verdana" w:hAnsi="Verdana" w:cs="Verdana"/>
          <w:lang w:val="en"/>
        </w:rPr>
        <w:t xml:space="preserve"> i</w:t>
      </w:r>
      <w:r w:rsidR="008C20FE">
        <w:rPr>
          <w:rFonts w:ascii="Verdana" w:eastAsia="Verdana" w:hAnsi="Verdana" w:cs="Verdana"/>
          <w:lang w:val="en"/>
        </w:rPr>
        <w:t xml:space="preserve">n 2019. </w:t>
      </w:r>
      <w:r w:rsidR="00FE4827">
        <w:rPr>
          <w:rFonts w:ascii="Verdana" w:eastAsia="Verdana" w:hAnsi="Verdana" w:cs="Verdana"/>
          <w:lang w:val="en"/>
        </w:rPr>
        <w:t xml:space="preserve"> Nitschke said that he disagrees with the approach because he </w:t>
      </w:r>
      <w:r w:rsidR="0005488F">
        <w:rPr>
          <w:rFonts w:ascii="Verdana" w:eastAsia="Verdana" w:hAnsi="Verdana" w:cs="Verdana"/>
          <w:lang w:val="en"/>
        </w:rPr>
        <w:t>expects</w:t>
      </w:r>
      <w:r w:rsidR="00FE4827">
        <w:rPr>
          <w:rFonts w:ascii="Verdana" w:eastAsia="Verdana" w:hAnsi="Verdana" w:cs="Verdana"/>
          <w:lang w:val="en"/>
        </w:rPr>
        <w:t xml:space="preserve"> Fuller to do less</w:t>
      </w:r>
      <w:r w:rsidR="0005488F">
        <w:rPr>
          <w:rFonts w:ascii="Verdana" w:eastAsia="Verdana" w:hAnsi="Verdana" w:cs="Verdana"/>
          <w:lang w:val="en"/>
        </w:rPr>
        <w:t xml:space="preserve">. </w:t>
      </w:r>
      <w:r w:rsidR="000D6159">
        <w:rPr>
          <w:rFonts w:ascii="Verdana" w:eastAsia="Verdana" w:hAnsi="Verdana" w:cs="Verdana"/>
          <w:lang w:val="en"/>
        </w:rPr>
        <w:t>e</w:t>
      </w:r>
      <w:r w:rsidR="0005488F">
        <w:rPr>
          <w:rFonts w:ascii="Verdana" w:eastAsia="Verdana" w:hAnsi="Verdana" w:cs="Verdana"/>
          <w:lang w:val="en"/>
        </w:rPr>
        <w:t>.g. no tax collection duties, and management contract completed.</w:t>
      </w:r>
      <w:r w:rsidR="00FE4827">
        <w:rPr>
          <w:rFonts w:ascii="Verdana" w:eastAsia="Verdana" w:hAnsi="Verdana" w:cs="Verdana"/>
          <w:lang w:val="en"/>
        </w:rPr>
        <w:t xml:space="preserve"> </w:t>
      </w:r>
      <w:r w:rsidR="008220E6">
        <w:rPr>
          <w:rFonts w:ascii="Verdana" w:eastAsia="Verdana" w:hAnsi="Verdana" w:cs="Verdana"/>
          <w:lang w:val="en"/>
        </w:rPr>
        <w:t>Gazdik asked if Spear had included the other attorney</w:t>
      </w:r>
      <w:r w:rsidR="0062094A">
        <w:rPr>
          <w:rFonts w:ascii="Verdana" w:eastAsia="Verdana" w:hAnsi="Verdana" w:cs="Verdana"/>
          <w:lang w:val="en"/>
        </w:rPr>
        <w:t xml:space="preserve">’s fees that had been helping with contract negotiations. Spear </w:t>
      </w:r>
      <w:r w:rsidR="00B92133">
        <w:rPr>
          <w:rFonts w:ascii="Verdana" w:eastAsia="Verdana" w:hAnsi="Verdana" w:cs="Verdana"/>
          <w:lang w:val="en"/>
        </w:rPr>
        <w:t xml:space="preserve">did not include these expenses in that line item but will adjust legal fees to reflect any other contracted attorney fees. </w:t>
      </w:r>
    </w:p>
    <w:p w14:paraId="5DDA56D6" w14:textId="40B3669B" w:rsidR="00FE4827" w:rsidRPr="00E7462E" w:rsidRDefault="008C20FE" w:rsidP="00FE4827">
      <w:pPr>
        <w:spacing w:after="120"/>
        <w:ind w:left="72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Spear recommended the PR budget continue through May and then revert to an hourly rate. </w:t>
      </w:r>
      <w:r w:rsidR="00B92133">
        <w:rPr>
          <w:rFonts w:ascii="Verdana" w:hAnsi="Verdana"/>
          <w:lang w:val="en"/>
        </w:rPr>
        <w:t xml:space="preserve">Chad </w:t>
      </w:r>
      <w:r w:rsidR="00FE4827" w:rsidRPr="00E7462E">
        <w:rPr>
          <w:rFonts w:ascii="Verdana" w:hAnsi="Verdana"/>
          <w:lang w:val="en"/>
        </w:rPr>
        <w:t xml:space="preserve">Hammond </w:t>
      </w:r>
      <w:r w:rsidR="00B92133">
        <w:rPr>
          <w:rFonts w:ascii="Verdana" w:hAnsi="Verdana"/>
          <w:lang w:val="en"/>
        </w:rPr>
        <w:t>of IE Productions agreed and stated that</w:t>
      </w:r>
      <w:r w:rsidR="00FE4827" w:rsidRPr="00E7462E">
        <w:rPr>
          <w:rFonts w:ascii="Verdana" w:hAnsi="Verdana"/>
          <w:lang w:val="en"/>
        </w:rPr>
        <w:t xml:space="preserve"> if construction does not begin then he would want to freeze the contract and go to an hourly </w:t>
      </w:r>
      <w:r w:rsidR="0005488F">
        <w:rPr>
          <w:rFonts w:ascii="Verdana" w:hAnsi="Verdana"/>
          <w:lang w:val="en"/>
        </w:rPr>
        <w:t>rate</w:t>
      </w:r>
      <w:r w:rsidR="0041396D">
        <w:rPr>
          <w:rFonts w:ascii="Verdana" w:hAnsi="Verdana"/>
          <w:lang w:val="en"/>
        </w:rPr>
        <w:t>.</w:t>
      </w:r>
      <w:r w:rsidR="0062094A" w:rsidRPr="00E7462E">
        <w:rPr>
          <w:rFonts w:ascii="Verdana" w:hAnsi="Verdana"/>
          <w:lang w:val="en"/>
        </w:rPr>
        <w:t xml:space="preserve"> </w:t>
      </w:r>
      <w:r w:rsidR="003C2F3A">
        <w:rPr>
          <w:rFonts w:ascii="Verdana" w:hAnsi="Verdana"/>
          <w:lang w:val="en"/>
        </w:rPr>
        <w:t xml:space="preserve">Spear explained the assumptions used to budget for capital projects. He explained that </w:t>
      </w:r>
      <w:proofErr w:type="gramStart"/>
      <w:r w:rsidR="003C2F3A">
        <w:rPr>
          <w:rFonts w:ascii="Verdana" w:hAnsi="Verdana"/>
          <w:lang w:val="en"/>
        </w:rPr>
        <w:t>the</w:t>
      </w:r>
      <w:r w:rsidR="001F7059">
        <w:rPr>
          <w:rFonts w:ascii="Verdana" w:hAnsi="Verdana"/>
          <w:lang w:val="en"/>
        </w:rPr>
        <w:t xml:space="preserve"> </w:t>
      </w:r>
      <w:r w:rsidR="003C2F3A">
        <w:rPr>
          <w:rFonts w:ascii="Verdana" w:hAnsi="Verdana"/>
          <w:lang w:val="en"/>
        </w:rPr>
        <w:t>majority of</w:t>
      </w:r>
      <w:proofErr w:type="gramEnd"/>
      <w:r w:rsidR="003C2F3A">
        <w:rPr>
          <w:rFonts w:ascii="Verdana" w:hAnsi="Verdana"/>
          <w:lang w:val="en"/>
        </w:rPr>
        <w:t xml:space="preserve"> the work for Pioneer Road and Events Center phase I would be complete by the end of February 2020. Pioneer Road cost of $1.7M and Event Center Phase I costs of $1.648M were budgeted in 2020.</w:t>
      </w:r>
      <w:r w:rsidR="00B54A46" w:rsidRPr="00E7462E">
        <w:rPr>
          <w:rFonts w:ascii="Verdana" w:hAnsi="Verdana"/>
          <w:lang w:val="en"/>
        </w:rPr>
        <w:t xml:space="preserve"> If construction is not started, the cash at the end of the fiscal 2020 year will be around $10 million.</w:t>
      </w:r>
    </w:p>
    <w:p w14:paraId="180E11E5" w14:textId="2CFB2A35" w:rsidR="00B54A46" w:rsidRPr="00E7462E" w:rsidRDefault="0062094A" w:rsidP="001A6B63">
      <w:pPr>
        <w:spacing w:after="120"/>
        <w:ind w:left="720"/>
        <w:rPr>
          <w:rFonts w:ascii="Verdana" w:hAnsi="Verdana"/>
          <w:lang w:val="en"/>
        </w:rPr>
      </w:pPr>
      <w:r w:rsidRPr="00E7462E">
        <w:rPr>
          <w:rFonts w:ascii="Verdana" w:hAnsi="Verdana"/>
          <w:lang w:val="en"/>
        </w:rPr>
        <w:t xml:space="preserve">Vucovich asked about the video marketing that they had discussed previously. Spear said he had anticipated that it would be a 2019 </w:t>
      </w:r>
      <w:r w:rsidR="00E7462E" w:rsidRPr="00E7462E">
        <w:rPr>
          <w:rFonts w:ascii="Verdana" w:hAnsi="Verdana"/>
          <w:lang w:val="en"/>
        </w:rPr>
        <w:t>expense but</w:t>
      </w:r>
      <w:r w:rsidRPr="00E7462E">
        <w:rPr>
          <w:rFonts w:ascii="Verdana" w:hAnsi="Verdana"/>
          <w:lang w:val="en"/>
        </w:rPr>
        <w:t xml:space="preserve"> </w:t>
      </w:r>
      <w:r w:rsidR="003C2F3A">
        <w:rPr>
          <w:rFonts w:ascii="Verdana" w:hAnsi="Verdana"/>
          <w:lang w:val="en"/>
        </w:rPr>
        <w:t>depending on the cost and the deliverable this could become a 2020 expense.</w:t>
      </w:r>
      <w:r w:rsidRPr="00E7462E">
        <w:rPr>
          <w:rFonts w:ascii="Verdana" w:hAnsi="Verdana"/>
          <w:lang w:val="en"/>
        </w:rPr>
        <w:t xml:space="preserve"> LoBuono asked if they had started </w:t>
      </w:r>
      <w:r w:rsidR="001A6B63" w:rsidRPr="00E7462E">
        <w:rPr>
          <w:rFonts w:ascii="Verdana" w:hAnsi="Verdana"/>
          <w:lang w:val="en"/>
        </w:rPr>
        <w:t xml:space="preserve">selling loge and suite packages. </w:t>
      </w:r>
      <w:r w:rsidR="003C2F3A">
        <w:rPr>
          <w:rFonts w:ascii="Verdana" w:hAnsi="Verdana"/>
          <w:lang w:val="en"/>
        </w:rPr>
        <w:t xml:space="preserve">Spear said the </w:t>
      </w:r>
      <w:r w:rsidR="00B54A46" w:rsidRPr="00E7462E">
        <w:rPr>
          <w:rFonts w:ascii="Verdana" w:hAnsi="Verdana"/>
          <w:lang w:val="en"/>
        </w:rPr>
        <w:t xml:space="preserve">Business Advisory Committee met </w:t>
      </w:r>
      <w:r w:rsidR="003C2F3A">
        <w:rPr>
          <w:rFonts w:ascii="Verdana" w:hAnsi="Verdana"/>
          <w:lang w:val="en"/>
        </w:rPr>
        <w:t>on Monday afternoon and</w:t>
      </w:r>
      <w:r w:rsidR="00B54A46" w:rsidRPr="00E7462E">
        <w:rPr>
          <w:rFonts w:ascii="Verdana" w:hAnsi="Verdana"/>
          <w:lang w:val="en"/>
        </w:rPr>
        <w:t xml:space="preserve"> understand that </w:t>
      </w:r>
      <w:r w:rsidR="003C2F3A">
        <w:rPr>
          <w:rFonts w:ascii="Verdana" w:hAnsi="Verdana"/>
          <w:lang w:val="en"/>
        </w:rPr>
        <w:t>the importance of using suites and loges t</w:t>
      </w:r>
      <w:r w:rsidR="00E7462E">
        <w:rPr>
          <w:rFonts w:ascii="Verdana" w:hAnsi="Verdana"/>
          <w:lang w:val="en"/>
        </w:rPr>
        <w:t>o</w:t>
      </w:r>
      <w:r w:rsidR="00B54A46" w:rsidRPr="00E7462E">
        <w:rPr>
          <w:rFonts w:ascii="Verdana" w:hAnsi="Verdana"/>
          <w:lang w:val="en"/>
        </w:rPr>
        <w:t xml:space="preserve"> </w:t>
      </w:r>
      <w:r w:rsidR="00E7462E" w:rsidRPr="00E7462E">
        <w:rPr>
          <w:rFonts w:ascii="Verdana" w:hAnsi="Verdana"/>
          <w:lang w:val="en"/>
        </w:rPr>
        <w:t>solicit</w:t>
      </w:r>
      <w:r w:rsidR="00B54A46" w:rsidRPr="00E7462E">
        <w:rPr>
          <w:rFonts w:ascii="Verdana" w:hAnsi="Verdana"/>
          <w:lang w:val="en"/>
        </w:rPr>
        <w:t xml:space="preserve"> </w:t>
      </w:r>
      <w:r w:rsidR="0041396D">
        <w:rPr>
          <w:rFonts w:ascii="Verdana" w:hAnsi="Verdana"/>
          <w:lang w:val="en"/>
        </w:rPr>
        <w:t>additional funds to support construction.</w:t>
      </w:r>
      <w:r w:rsidR="00B54A46" w:rsidRPr="00E7462E">
        <w:rPr>
          <w:rFonts w:ascii="Verdana" w:hAnsi="Verdana"/>
          <w:lang w:val="en"/>
        </w:rPr>
        <w:t xml:space="preserve"> </w:t>
      </w:r>
    </w:p>
    <w:p w14:paraId="3BA1D412" w14:textId="0D34DC04" w:rsidR="00B54A46" w:rsidRPr="00E7462E" w:rsidRDefault="00B54A46" w:rsidP="00FE4827">
      <w:pPr>
        <w:spacing w:after="120"/>
        <w:ind w:left="720"/>
        <w:rPr>
          <w:rFonts w:ascii="Verdana" w:hAnsi="Verdana"/>
          <w:lang w:val="en"/>
        </w:rPr>
      </w:pPr>
      <w:r w:rsidRPr="00E7462E">
        <w:rPr>
          <w:rFonts w:ascii="Verdana" w:hAnsi="Verdana"/>
          <w:lang w:val="en"/>
        </w:rPr>
        <w:t>Motion to accept the budget</w:t>
      </w:r>
      <w:r w:rsidR="001A6B63" w:rsidRPr="00E7462E">
        <w:rPr>
          <w:rFonts w:ascii="Verdana" w:hAnsi="Verdana"/>
          <w:lang w:val="en"/>
        </w:rPr>
        <w:t xml:space="preserve"> contingent upon </w:t>
      </w:r>
      <w:r w:rsidRPr="00E7462E">
        <w:rPr>
          <w:rFonts w:ascii="Verdana" w:hAnsi="Verdana"/>
          <w:lang w:val="en"/>
        </w:rPr>
        <w:t xml:space="preserve">the change on the 3% increase for hotel tax. </w:t>
      </w:r>
      <w:r w:rsidR="001A6B63" w:rsidRPr="00E7462E">
        <w:rPr>
          <w:rFonts w:ascii="Verdana" w:hAnsi="Verdana"/>
          <w:lang w:val="en"/>
        </w:rPr>
        <w:t xml:space="preserve">Nitschke suggested that employee wages should increase by 10%. The </w:t>
      </w:r>
      <w:r w:rsidR="003C2F3A">
        <w:rPr>
          <w:rFonts w:ascii="Verdana" w:hAnsi="Verdana"/>
          <w:lang w:val="en"/>
        </w:rPr>
        <w:t xml:space="preserve">payroll </w:t>
      </w:r>
      <w:r w:rsidR="001A6B63" w:rsidRPr="00E7462E">
        <w:rPr>
          <w:rFonts w:ascii="Verdana" w:hAnsi="Verdana"/>
          <w:lang w:val="en"/>
        </w:rPr>
        <w:t xml:space="preserve">budget was adjusted </w:t>
      </w:r>
      <w:r w:rsidR="003C2F3A">
        <w:rPr>
          <w:rFonts w:ascii="Verdana" w:hAnsi="Verdana"/>
          <w:lang w:val="en"/>
        </w:rPr>
        <w:t>by 10%.</w:t>
      </w:r>
      <w:r w:rsidR="001A6B63" w:rsidRPr="00E7462E">
        <w:rPr>
          <w:rFonts w:ascii="Verdana" w:hAnsi="Verdana"/>
          <w:lang w:val="en"/>
        </w:rPr>
        <w:t xml:space="preserve"> </w:t>
      </w:r>
      <w:r w:rsidRPr="00E7462E">
        <w:rPr>
          <w:rFonts w:ascii="Verdana" w:hAnsi="Verdana"/>
          <w:lang w:val="en"/>
        </w:rPr>
        <w:t>Seconded. Motion passes.</w:t>
      </w:r>
    </w:p>
    <w:p w14:paraId="6092AC18" w14:textId="493ED3B4" w:rsidR="37CE1ACE" w:rsidRDefault="0095109F" w:rsidP="6E17E4B7">
      <w:pPr>
        <w:pStyle w:val="ListParagraph"/>
        <w:numPr>
          <w:ilvl w:val="0"/>
          <w:numId w:val="4"/>
        </w:numPr>
        <w:spacing w:after="120"/>
        <w:rPr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</w:t>
      </w:r>
      <w:r w:rsidR="001D42C1">
        <w:rPr>
          <w:rFonts w:ascii="Verdana" w:eastAsia="Verdana" w:hAnsi="Verdana" w:cs="Verdana"/>
          <w:b/>
          <w:bCs/>
          <w:lang w:val="en"/>
        </w:rPr>
        <w:t xml:space="preserve"> </w:t>
      </w:r>
      <w:r w:rsidR="1CF901D4" w:rsidRPr="1CF901D4">
        <w:rPr>
          <w:rFonts w:ascii="Verdana" w:eastAsia="Verdana" w:hAnsi="Verdana" w:cs="Verdana"/>
          <w:b/>
          <w:bCs/>
          <w:lang w:val="en"/>
        </w:rPr>
        <w:t xml:space="preserve">Item – </w:t>
      </w:r>
      <w:r w:rsidR="1CF901D4" w:rsidRPr="1CF901D4">
        <w:rPr>
          <w:rFonts w:ascii="Verdana" w:eastAsia="Verdana" w:hAnsi="Verdana" w:cs="Verdana"/>
          <w:lang w:val="en"/>
        </w:rPr>
        <w:t>Underwriter Proposal</w:t>
      </w:r>
      <w:r w:rsidR="001D42C1">
        <w:rPr>
          <w:rFonts w:ascii="Verdana" w:eastAsia="Verdana" w:hAnsi="Verdana" w:cs="Verdana"/>
          <w:lang w:val="en"/>
        </w:rPr>
        <w:t xml:space="preserve"> – Review and discuss the proposal for the hiring of an underwriter to assist the District with a debt financing plan</w:t>
      </w:r>
      <w:r w:rsidR="00B54A46">
        <w:rPr>
          <w:rFonts w:ascii="Verdana" w:eastAsia="Verdana" w:hAnsi="Verdana" w:cs="Verdana"/>
          <w:lang w:val="en"/>
        </w:rPr>
        <w:t xml:space="preserve"> – Spear said he has </w:t>
      </w:r>
      <w:r w:rsidR="008A137A">
        <w:rPr>
          <w:rFonts w:ascii="Verdana" w:eastAsia="Verdana" w:hAnsi="Verdana" w:cs="Verdana"/>
          <w:lang w:val="en"/>
        </w:rPr>
        <w:t>had many discussions with</w:t>
      </w:r>
      <w:r w:rsidR="00B54A46">
        <w:rPr>
          <w:rFonts w:ascii="Verdana" w:eastAsia="Verdana" w:hAnsi="Verdana" w:cs="Verdana"/>
          <w:lang w:val="en"/>
        </w:rPr>
        <w:t xml:space="preserve"> Laura Lewis about this. </w:t>
      </w:r>
      <w:r w:rsidR="001A6B63">
        <w:rPr>
          <w:rFonts w:ascii="Verdana" w:eastAsia="Verdana" w:hAnsi="Verdana" w:cs="Verdana"/>
          <w:lang w:val="en"/>
        </w:rPr>
        <w:t>By the time the district goes to sell the certificates of participation, they will have already spent around $8 million</w:t>
      </w:r>
      <w:r w:rsidR="008A137A">
        <w:rPr>
          <w:rFonts w:ascii="Verdana" w:eastAsia="Verdana" w:hAnsi="Verdana" w:cs="Verdana"/>
          <w:lang w:val="en"/>
        </w:rPr>
        <w:t xml:space="preserve"> for road improvements, A&amp;E fees, and Event Center and parking lot pads</w:t>
      </w:r>
      <w:r w:rsidR="001A6B63">
        <w:rPr>
          <w:rFonts w:ascii="Verdana" w:eastAsia="Verdana" w:hAnsi="Verdana" w:cs="Verdana"/>
          <w:lang w:val="en"/>
        </w:rPr>
        <w:t xml:space="preserve">. </w:t>
      </w:r>
      <w:r w:rsidR="008A137A">
        <w:rPr>
          <w:rFonts w:ascii="Verdana" w:eastAsia="Verdana" w:hAnsi="Verdana" w:cs="Verdana"/>
          <w:lang w:val="en"/>
        </w:rPr>
        <w:t xml:space="preserve">These expenditures need to be removed from any construction estimate.  </w:t>
      </w:r>
      <w:r w:rsidR="007D764E">
        <w:rPr>
          <w:rFonts w:ascii="Verdana" w:eastAsia="Verdana" w:hAnsi="Verdana" w:cs="Verdana"/>
          <w:lang w:val="en"/>
        </w:rPr>
        <w:t xml:space="preserve">Spear </w:t>
      </w:r>
      <w:r w:rsidR="008A137A">
        <w:rPr>
          <w:rFonts w:ascii="Verdana" w:eastAsia="Verdana" w:hAnsi="Verdana" w:cs="Verdana"/>
          <w:lang w:val="en"/>
        </w:rPr>
        <w:t xml:space="preserve">also </w:t>
      </w:r>
      <w:r w:rsidR="007D764E">
        <w:rPr>
          <w:rFonts w:ascii="Verdana" w:eastAsia="Verdana" w:hAnsi="Verdana" w:cs="Verdana"/>
          <w:lang w:val="en"/>
        </w:rPr>
        <w:t>explained that there needs to be more value engineering</w:t>
      </w:r>
      <w:r w:rsidR="008A137A">
        <w:rPr>
          <w:rFonts w:ascii="Verdana" w:eastAsia="Verdana" w:hAnsi="Verdana" w:cs="Verdana"/>
          <w:lang w:val="en"/>
        </w:rPr>
        <w:t xml:space="preserve"> done on this project to help determine the best GMP (Gross Maximum Price) possible</w:t>
      </w:r>
      <w:r w:rsidR="007D764E">
        <w:rPr>
          <w:rFonts w:ascii="Verdana" w:eastAsia="Verdana" w:hAnsi="Verdana" w:cs="Verdana"/>
          <w:lang w:val="en"/>
        </w:rPr>
        <w:t xml:space="preserve">. </w:t>
      </w:r>
      <w:r w:rsidR="008A137A">
        <w:rPr>
          <w:rFonts w:ascii="Verdana" w:eastAsia="Verdana" w:hAnsi="Verdana" w:cs="Verdana"/>
          <w:lang w:val="en"/>
        </w:rPr>
        <w:t>Once this is complete a final plan for</w:t>
      </w:r>
      <w:r w:rsidR="007D764E">
        <w:rPr>
          <w:rFonts w:ascii="Verdana" w:eastAsia="Verdana" w:hAnsi="Verdana" w:cs="Verdana"/>
          <w:lang w:val="en"/>
        </w:rPr>
        <w:t xml:space="preserve"> the financing of the project</w:t>
      </w:r>
      <w:r w:rsidR="008A137A">
        <w:rPr>
          <w:rFonts w:ascii="Verdana" w:eastAsia="Verdana" w:hAnsi="Verdana" w:cs="Verdana"/>
          <w:lang w:val="en"/>
        </w:rPr>
        <w:t xml:space="preserve"> can be developed</w:t>
      </w:r>
      <w:r w:rsidR="007D764E">
        <w:rPr>
          <w:rFonts w:ascii="Verdana" w:eastAsia="Verdana" w:hAnsi="Verdana" w:cs="Verdana"/>
          <w:lang w:val="en"/>
        </w:rPr>
        <w:t xml:space="preserve">. </w:t>
      </w:r>
      <w:r w:rsidR="008A137A">
        <w:rPr>
          <w:rFonts w:ascii="Verdana" w:eastAsia="Verdana" w:hAnsi="Verdana" w:cs="Verdana"/>
          <w:lang w:val="en"/>
        </w:rPr>
        <w:t xml:space="preserve">More in depth value engineering is needed to help identify areas that can offset the recent $1.3M in additional finishing costs. </w:t>
      </w:r>
      <w:r w:rsidR="001A6B63">
        <w:rPr>
          <w:rFonts w:ascii="Verdana" w:eastAsia="Verdana" w:hAnsi="Verdana" w:cs="Verdana"/>
          <w:lang w:val="en"/>
        </w:rPr>
        <w:t xml:space="preserve"> </w:t>
      </w:r>
      <w:r w:rsidR="007D764E">
        <w:rPr>
          <w:rFonts w:ascii="Verdana" w:eastAsia="Verdana" w:hAnsi="Verdana" w:cs="Verdana"/>
          <w:lang w:val="en"/>
        </w:rPr>
        <w:t xml:space="preserve">Spear is working with </w:t>
      </w:r>
      <w:r w:rsidR="008A137A">
        <w:rPr>
          <w:rFonts w:ascii="Verdana" w:eastAsia="Verdana" w:hAnsi="Verdana" w:cs="Verdana"/>
          <w:lang w:val="en"/>
        </w:rPr>
        <w:t xml:space="preserve">the Nations Group, </w:t>
      </w:r>
      <w:r w:rsidR="007D764E">
        <w:rPr>
          <w:rFonts w:ascii="Verdana" w:eastAsia="Verdana" w:hAnsi="Verdana" w:cs="Verdana"/>
          <w:lang w:val="en"/>
        </w:rPr>
        <w:t>Perkins-Will</w:t>
      </w:r>
      <w:r w:rsidR="008A137A">
        <w:rPr>
          <w:rFonts w:ascii="Verdana" w:eastAsia="Verdana" w:hAnsi="Verdana" w:cs="Verdana"/>
          <w:lang w:val="en"/>
        </w:rPr>
        <w:t xml:space="preserve">, </w:t>
      </w:r>
      <w:r w:rsidR="007D764E">
        <w:rPr>
          <w:rFonts w:ascii="Verdana" w:eastAsia="Verdana" w:hAnsi="Verdana" w:cs="Verdana"/>
          <w:lang w:val="en"/>
        </w:rPr>
        <w:t>who ha</w:t>
      </w:r>
      <w:r w:rsidR="008A137A">
        <w:rPr>
          <w:rFonts w:ascii="Verdana" w:eastAsia="Verdana" w:hAnsi="Verdana" w:cs="Verdana"/>
          <w:lang w:val="en"/>
        </w:rPr>
        <w:t>ve completed several</w:t>
      </w:r>
      <w:r w:rsidR="007D764E">
        <w:rPr>
          <w:rFonts w:ascii="Verdana" w:eastAsia="Verdana" w:hAnsi="Verdana" w:cs="Verdana"/>
          <w:lang w:val="en"/>
        </w:rPr>
        <w:t xml:space="preserve"> similar buildings</w:t>
      </w:r>
      <w:r w:rsidR="001A6B63">
        <w:rPr>
          <w:rFonts w:ascii="Verdana" w:eastAsia="Verdana" w:hAnsi="Verdana" w:cs="Verdana"/>
          <w:lang w:val="en"/>
        </w:rPr>
        <w:t>,</w:t>
      </w:r>
      <w:r w:rsidR="007D764E">
        <w:rPr>
          <w:rFonts w:ascii="Verdana" w:eastAsia="Verdana" w:hAnsi="Verdana" w:cs="Verdana"/>
          <w:lang w:val="en"/>
        </w:rPr>
        <w:t xml:space="preserve"> </w:t>
      </w:r>
      <w:r w:rsidR="008A137A">
        <w:rPr>
          <w:rFonts w:ascii="Verdana" w:eastAsia="Verdana" w:hAnsi="Verdana" w:cs="Verdana"/>
          <w:lang w:val="en"/>
        </w:rPr>
        <w:t xml:space="preserve">and </w:t>
      </w:r>
      <w:r w:rsidR="007D764E">
        <w:rPr>
          <w:rFonts w:ascii="Verdana" w:eastAsia="Verdana" w:hAnsi="Verdana" w:cs="Verdana"/>
          <w:lang w:val="en"/>
        </w:rPr>
        <w:t xml:space="preserve">with Bateman-Hall Hogan to </w:t>
      </w:r>
      <w:r w:rsidR="008A137A">
        <w:rPr>
          <w:rFonts w:ascii="Verdana" w:eastAsia="Verdana" w:hAnsi="Verdana" w:cs="Verdana"/>
          <w:lang w:val="en"/>
        </w:rPr>
        <w:t xml:space="preserve">identify value engineering opportunities in order to arrive at </w:t>
      </w:r>
      <w:r w:rsidR="007D764E">
        <w:rPr>
          <w:rFonts w:ascii="Verdana" w:eastAsia="Verdana" w:hAnsi="Verdana" w:cs="Verdana"/>
          <w:lang w:val="en"/>
        </w:rPr>
        <w:t xml:space="preserve">a </w:t>
      </w:r>
      <w:r w:rsidR="0041396D">
        <w:rPr>
          <w:rFonts w:ascii="Verdana" w:eastAsia="Verdana" w:hAnsi="Verdana" w:cs="Verdana"/>
          <w:lang w:val="en"/>
        </w:rPr>
        <w:t>more accurate</w:t>
      </w:r>
      <w:r w:rsidR="0041396D">
        <w:rPr>
          <w:rFonts w:ascii="Verdana" w:eastAsia="Verdana" w:hAnsi="Verdana" w:cs="Verdana"/>
          <w:lang w:val="en"/>
        </w:rPr>
        <w:t xml:space="preserve"> </w:t>
      </w:r>
      <w:r w:rsidR="001D33DA">
        <w:rPr>
          <w:rFonts w:ascii="Verdana" w:eastAsia="Verdana" w:hAnsi="Verdana" w:cs="Verdana"/>
          <w:lang w:val="en"/>
        </w:rPr>
        <w:t>GMP</w:t>
      </w:r>
      <w:r w:rsidR="008A137A">
        <w:rPr>
          <w:rFonts w:ascii="Verdana" w:eastAsia="Verdana" w:hAnsi="Verdana" w:cs="Verdana"/>
          <w:lang w:val="en"/>
        </w:rPr>
        <w:t>.</w:t>
      </w:r>
      <w:r w:rsidR="007D764E">
        <w:rPr>
          <w:rFonts w:ascii="Verdana" w:eastAsia="Verdana" w:hAnsi="Verdana" w:cs="Verdana"/>
          <w:lang w:val="en"/>
        </w:rPr>
        <w:t xml:space="preserve"> Gazdik asked what the plan is to get a more accurate estimate ready for the next meeting. Spear said he will be meeting with </w:t>
      </w:r>
      <w:r w:rsidR="008A137A">
        <w:rPr>
          <w:rFonts w:ascii="Verdana" w:eastAsia="Verdana" w:hAnsi="Verdana" w:cs="Verdana"/>
          <w:lang w:val="en"/>
        </w:rPr>
        <w:t xml:space="preserve">the Nations Group, </w:t>
      </w:r>
      <w:r w:rsidR="001A6B63">
        <w:rPr>
          <w:rFonts w:ascii="Verdana" w:eastAsia="Verdana" w:hAnsi="Verdana" w:cs="Verdana"/>
          <w:lang w:val="en"/>
        </w:rPr>
        <w:t>Perkins-Will, Bateman</w:t>
      </w:r>
      <w:r w:rsidR="009A438F">
        <w:rPr>
          <w:rFonts w:ascii="Verdana" w:eastAsia="Verdana" w:hAnsi="Verdana" w:cs="Verdana"/>
          <w:lang w:val="en"/>
        </w:rPr>
        <w:t xml:space="preserve">-Hall/Hogan, </w:t>
      </w:r>
      <w:r w:rsidR="008A137A">
        <w:rPr>
          <w:rFonts w:ascii="Verdana" w:eastAsia="Verdana" w:hAnsi="Verdana" w:cs="Verdana"/>
          <w:lang w:val="en"/>
        </w:rPr>
        <w:t xml:space="preserve">over the next week to determine a better estimate. </w:t>
      </w:r>
      <w:r w:rsidR="007D764E">
        <w:rPr>
          <w:rFonts w:ascii="Verdana" w:eastAsia="Verdana" w:hAnsi="Verdana" w:cs="Verdana"/>
          <w:lang w:val="en"/>
        </w:rPr>
        <w:t xml:space="preserve"> </w:t>
      </w:r>
      <w:r w:rsidR="008A137A">
        <w:rPr>
          <w:rFonts w:ascii="Verdana" w:eastAsia="Verdana" w:hAnsi="Verdana" w:cs="Verdana"/>
          <w:lang w:val="en"/>
        </w:rPr>
        <w:t xml:space="preserve">Spear </w:t>
      </w:r>
      <w:r w:rsidR="00110AC2">
        <w:rPr>
          <w:rFonts w:ascii="Verdana" w:eastAsia="Verdana" w:hAnsi="Verdana" w:cs="Verdana"/>
          <w:lang w:val="en"/>
        </w:rPr>
        <w:t xml:space="preserve">communicated to the Board his concerns over the volatile nature of the most recent estimates, </w:t>
      </w:r>
      <w:r w:rsidR="009A438F">
        <w:rPr>
          <w:rFonts w:ascii="Verdana" w:eastAsia="Verdana" w:hAnsi="Verdana" w:cs="Verdana"/>
          <w:lang w:val="en"/>
        </w:rPr>
        <w:t xml:space="preserve">but that </w:t>
      </w:r>
      <w:r w:rsidR="00110AC2">
        <w:rPr>
          <w:rFonts w:ascii="Verdana" w:eastAsia="Verdana" w:hAnsi="Verdana" w:cs="Verdana"/>
          <w:lang w:val="en"/>
        </w:rPr>
        <w:t xml:space="preserve">he anticipates this will be </w:t>
      </w:r>
      <w:r w:rsidR="009A438F">
        <w:rPr>
          <w:rFonts w:ascii="Verdana" w:eastAsia="Verdana" w:hAnsi="Verdana" w:cs="Verdana"/>
          <w:lang w:val="en"/>
        </w:rPr>
        <w:t xml:space="preserve">finalized in the next two weeks. Spear indicated that the </w:t>
      </w:r>
      <w:r w:rsidR="00110AC2">
        <w:rPr>
          <w:rFonts w:ascii="Verdana" w:eastAsia="Verdana" w:hAnsi="Verdana" w:cs="Verdana"/>
          <w:lang w:val="en"/>
        </w:rPr>
        <w:t xml:space="preserve">projected </w:t>
      </w:r>
      <w:r w:rsidR="009A438F">
        <w:rPr>
          <w:rFonts w:ascii="Verdana" w:eastAsia="Verdana" w:hAnsi="Verdana" w:cs="Verdana"/>
          <w:lang w:val="en"/>
        </w:rPr>
        <w:t xml:space="preserve">Transient </w:t>
      </w:r>
      <w:r w:rsidR="009A438F">
        <w:rPr>
          <w:rFonts w:ascii="Verdana" w:eastAsia="Verdana" w:hAnsi="Verdana" w:cs="Verdana"/>
          <w:lang w:val="en"/>
        </w:rPr>
        <w:lastRenderedPageBreak/>
        <w:t>Room Tax</w:t>
      </w:r>
      <w:r w:rsidR="00110AC2">
        <w:rPr>
          <w:rFonts w:ascii="Verdana" w:eastAsia="Verdana" w:hAnsi="Verdana" w:cs="Verdana"/>
          <w:lang w:val="en"/>
        </w:rPr>
        <w:t xml:space="preserve">es are </w:t>
      </w:r>
      <w:r w:rsidR="009A438F">
        <w:rPr>
          <w:rFonts w:ascii="Verdana" w:eastAsia="Verdana" w:hAnsi="Verdana" w:cs="Verdana"/>
          <w:lang w:val="en"/>
        </w:rPr>
        <w:t xml:space="preserve">very conservative </w:t>
      </w:r>
      <w:r w:rsidR="00110AC2">
        <w:rPr>
          <w:rFonts w:ascii="Verdana" w:eastAsia="Verdana" w:hAnsi="Verdana" w:cs="Verdana"/>
          <w:lang w:val="en"/>
        </w:rPr>
        <w:t xml:space="preserve">in </w:t>
      </w:r>
      <w:r w:rsidR="009A438F">
        <w:rPr>
          <w:rFonts w:ascii="Verdana" w:eastAsia="Verdana" w:hAnsi="Verdana" w:cs="Verdana"/>
          <w:lang w:val="en"/>
        </w:rPr>
        <w:t xml:space="preserve">this document. </w:t>
      </w:r>
      <w:r w:rsidR="007D764E">
        <w:rPr>
          <w:rFonts w:ascii="Verdana" w:eastAsia="Verdana" w:hAnsi="Verdana" w:cs="Verdana"/>
          <w:lang w:val="en"/>
        </w:rPr>
        <w:t>Spear explained that there is not enough</w:t>
      </w:r>
      <w:r w:rsidR="00110AC2">
        <w:rPr>
          <w:rFonts w:ascii="Verdana" w:eastAsia="Verdana" w:hAnsi="Verdana" w:cs="Verdana"/>
          <w:lang w:val="en"/>
        </w:rPr>
        <w:t xml:space="preserve"> financial information (construction estimate</w:t>
      </w:r>
      <w:r w:rsidR="00E7462E">
        <w:rPr>
          <w:rFonts w:ascii="Verdana" w:eastAsia="Verdana" w:hAnsi="Verdana" w:cs="Verdana"/>
          <w:lang w:val="en"/>
        </w:rPr>
        <w:t>)</w:t>
      </w:r>
      <w:r w:rsidR="007D764E">
        <w:rPr>
          <w:rFonts w:ascii="Verdana" w:eastAsia="Verdana" w:hAnsi="Verdana" w:cs="Verdana"/>
          <w:lang w:val="en"/>
        </w:rPr>
        <w:t xml:space="preserve"> to </w:t>
      </w:r>
      <w:proofErr w:type="gramStart"/>
      <w:r w:rsidR="007D764E">
        <w:rPr>
          <w:rFonts w:ascii="Verdana" w:eastAsia="Verdana" w:hAnsi="Verdana" w:cs="Verdana"/>
          <w:lang w:val="en"/>
        </w:rPr>
        <w:t>take action</w:t>
      </w:r>
      <w:proofErr w:type="gramEnd"/>
      <w:r w:rsidR="007D764E">
        <w:rPr>
          <w:rFonts w:ascii="Verdana" w:eastAsia="Verdana" w:hAnsi="Verdana" w:cs="Verdana"/>
          <w:lang w:val="en"/>
        </w:rPr>
        <w:t xml:space="preserve"> on this </w:t>
      </w:r>
      <w:r w:rsidR="0041396D">
        <w:rPr>
          <w:rFonts w:ascii="Verdana" w:eastAsia="Verdana" w:hAnsi="Verdana" w:cs="Verdana"/>
          <w:lang w:val="en"/>
        </w:rPr>
        <w:t>proposal</w:t>
      </w:r>
      <w:r w:rsidR="0041396D">
        <w:rPr>
          <w:rFonts w:ascii="Verdana" w:eastAsia="Verdana" w:hAnsi="Verdana" w:cs="Verdana"/>
          <w:lang w:val="en"/>
        </w:rPr>
        <w:t xml:space="preserve"> </w:t>
      </w:r>
      <w:r w:rsidR="007D764E">
        <w:rPr>
          <w:rFonts w:ascii="Verdana" w:eastAsia="Verdana" w:hAnsi="Verdana" w:cs="Verdana"/>
          <w:lang w:val="en"/>
        </w:rPr>
        <w:t>today.</w:t>
      </w:r>
    </w:p>
    <w:p w14:paraId="528CA97E" w14:textId="382C0E33" w:rsidR="00652E8D" w:rsidRPr="00652E8D" w:rsidRDefault="001D42C1" w:rsidP="6E17E4B7">
      <w:pPr>
        <w:pStyle w:val="ListParagraph"/>
        <w:numPr>
          <w:ilvl w:val="0"/>
          <w:numId w:val="4"/>
        </w:numPr>
        <w:spacing w:after="120"/>
        <w:rPr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</w:t>
      </w:r>
      <w:r w:rsidR="1CF901D4" w:rsidRPr="1CF901D4">
        <w:rPr>
          <w:rFonts w:ascii="Verdana" w:eastAsia="Verdana" w:hAnsi="Verdana" w:cs="Verdana"/>
          <w:b/>
          <w:bCs/>
          <w:lang w:val="en"/>
        </w:rPr>
        <w:t>Item</w:t>
      </w:r>
      <w:r w:rsidR="1CF901D4" w:rsidRPr="1CF901D4">
        <w:rPr>
          <w:rFonts w:ascii="Verdana" w:eastAsia="Verdana" w:hAnsi="Verdana" w:cs="Verdana"/>
          <w:lang w:val="en"/>
        </w:rPr>
        <w:t xml:space="preserve"> – Centennial Management Contract</w:t>
      </w:r>
      <w:r>
        <w:rPr>
          <w:rFonts w:ascii="Verdana" w:eastAsia="Verdana" w:hAnsi="Verdana" w:cs="Verdana"/>
          <w:lang w:val="en"/>
        </w:rPr>
        <w:t xml:space="preserve"> – To discuss the negotiations of the management agreement for the operations of the Mountain America Center</w:t>
      </w:r>
      <w:r w:rsidR="007D764E">
        <w:rPr>
          <w:rFonts w:ascii="Verdana" w:eastAsia="Verdana" w:hAnsi="Verdana" w:cs="Verdana"/>
          <w:lang w:val="en"/>
        </w:rPr>
        <w:t xml:space="preserve"> – Gazdik explained that she and Spear and Greene met with Kevin Bruder</w:t>
      </w:r>
      <w:r w:rsidR="00110AC2">
        <w:rPr>
          <w:rFonts w:ascii="Verdana" w:eastAsia="Verdana" w:hAnsi="Verdana" w:cs="Verdana"/>
          <w:lang w:val="en"/>
        </w:rPr>
        <w:t xml:space="preserve"> and Richard Catten</w:t>
      </w:r>
      <w:r w:rsidR="007D764E">
        <w:rPr>
          <w:rFonts w:ascii="Verdana" w:eastAsia="Verdana" w:hAnsi="Verdana" w:cs="Verdana"/>
          <w:lang w:val="en"/>
        </w:rPr>
        <w:t xml:space="preserve"> of Centennial Management last week. </w:t>
      </w:r>
      <w:r w:rsidR="0018042F">
        <w:rPr>
          <w:rFonts w:ascii="Verdana" w:eastAsia="Verdana" w:hAnsi="Verdana" w:cs="Verdana"/>
          <w:lang w:val="en"/>
        </w:rPr>
        <w:t>Centennial Management and IFAD</w:t>
      </w:r>
      <w:r w:rsidR="007D764E">
        <w:rPr>
          <w:rFonts w:ascii="Verdana" w:eastAsia="Verdana" w:hAnsi="Verdana" w:cs="Verdana"/>
          <w:lang w:val="en"/>
        </w:rPr>
        <w:t xml:space="preserve"> had good discussion about what each party expected. Spear shared </w:t>
      </w:r>
      <w:r w:rsidR="0018042F">
        <w:rPr>
          <w:rFonts w:ascii="Verdana" w:eastAsia="Verdana" w:hAnsi="Verdana" w:cs="Verdana"/>
          <w:lang w:val="en"/>
        </w:rPr>
        <w:t xml:space="preserve">a </w:t>
      </w:r>
      <w:r w:rsidR="00E7462E">
        <w:rPr>
          <w:rFonts w:ascii="Verdana" w:eastAsia="Verdana" w:hAnsi="Verdana" w:cs="Verdana"/>
          <w:lang w:val="en"/>
        </w:rPr>
        <w:t xml:space="preserve">list </w:t>
      </w:r>
      <w:r w:rsidR="0041396D">
        <w:rPr>
          <w:rFonts w:ascii="Verdana" w:eastAsia="Verdana" w:hAnsi="Verdana" w:cs="Verdana"/>
          <w:lang w:val="en"/>
        </w:rPr>
        <w:t>of items</w:t>
      </w:r>
      <w:r w:rsidR="00916904">
        <w:rPr>
          <w:rFonts w:ascii="Verdana" w:eastAsia="Verdana" w:hAnsi="Verdana" w:cs="Verdana"/>
          <w:lang w:val="en"/>
        </w:rPr>
        <w:t xml:space="preserve"> that were discussed.</w:t>
      </w:r>
      <w:r w:rsidR="007D764E">
        <w:rPr>
          <w:rFonts w:ascii="Verdana" w:eastAsia="Verdana" w:hAnsi="Verdana" w:cs="Verdana"/>
          <w:lang w:val="en"/>
        </w:rPr>
        <w:t xml:space="preserve"> </w:t>
      </w:r>
      <w:r w:rsidR="00916904">
        <w:rPr>
          <w:rFonts w:ascii="Verdana" w:eastAsia="Verdana" w:hAnsi="Verdana" w:cs="Verdana"/>
          <w:lang w:val="en"/>
        </w:rPr>
        <w:t xml:space="preserve">Spear explained that Kevin </w:t>
      </w:r>
      <w:r w:rsidR="009A438F">
        <w:rPr>
          <w:rFonts w:ascii="Verdana" w:eastAsia="Verdana" w:hAnsi="Verdana" w:cs="Verdana"/>
          <w:lang w:val="en"/>
        </w:rPr>
        <w:t xml:space="preserve">Bruder told them in the meeting that operations really work best when </w:t>
      </w:r>
      <w:r w:rsidR="00916904">
        <w:rPr>
          <w:rFonts w:ascii="Verdana" w:eastAsia="Verdana" w:hAnsi="Verdana" w:cs="Verdana"/>
          <w:lang w:val="en"/>
        </w:rPr>
        <w:t>the operator, hockey team and food and beverage provider work</w:t>
      </w:r>
      <w:r w:rsidR="009A438F">
        <w:rPr>
          <w:rFonts w:ascii="Verdana" w:eastAsia="Verdana" w:hAnsi="Verdana" w:cs="Verdana"/>
          <w:lang w:val="en"/>
        </w:rPr>
        <w:t xml:space="preserve"> together. </w:t>
      </w:r>
      <w:r w:rsidR="00916904">
        <w:rPr>
          <w:rFonts w:ascii="Verdana" w:eastAsia="Verdana" w:hAnsi="Verdana" w:cs="Verdana"/>
          <w:lang w:val="en"/>
        </w:rPr>
        <w:t>For example,</w:t>
      </w:r>
      <w:r w:rsidR="007D764E">
        <w:rPr>
          <w:rFonts w:ascii="Verdana" w:eastAsia="Verdana" w:hAnsi="Verdana" w:cs="Verdana"/>
          <w:lang w:val="en"/>
        </w:rPr>
        <w:t xml:space="preserve"> </w:t>
      </w:r>
      <w:r w:rsidR="002D0C67">
        <w:rPr>
          <w:rFonts w:ascii="Verdana" w:eastAsia="Verdana" w:hAnsi="Verdana" w:cs="Verdana"/>
          <w:lang w:val="en"/>
        </w:rPr>
        <w:t xml:space="preserve">the hockey team at the Maverick Center </w:t>
      </w:r>
      <w:r w:rsidR="00916904">
        <w:rPr>
          <w:rFonts w:ascii="Verdana" w:eastAsia="Verdana" w:hAnsi="Verdana" w:cs="Verdana"/>
          <w:lang w:val="en"/>
        </w:rPr>
        <w:t xml:space="preserve">loses money but the company </w:t>
      </w:r>
      <w:proofErr w:type="gramStart"/>
      <w:r w:rsidR="00916904">
        <w:rPr>
          <w:rFonts w:ascii="Verdana" w:eastAsia="Verdana" w:hAnsi="Verdana" w:cs="Verdana"/>
          <w:lang w:val="en"/>
        </w:rPr>
        <w:t>is able to</w:t>
      </w:r>
      <w:proofErr w:type="gramEnd"/>
      <w:r w:rsidR="00916904">
        <w:rPr>
          <w:rFonts w:ascii="Verdana" w:eastAsia="Verdana" w:hAnsi="Verdana" w:cs="Verdana"/>
          <w:lang w:val="en"/>
        </w:rPr>
        <w:t xml:space="preserve"> offset these losses by food and beverage sales. </w:t>
      </w:r>
      <w:r w:rsidR="002D0C67">
        <w:rPr>
          <w:rFonts w:ascii="Verdana" w:eastAsia="Verdana" w:hAnsi="Verdana" w:cs="Verdana"/>
          <w:lang w:val="en"/>
        </w:rPr>
        <w:t xml:space="preserve"> Spear said </w:t>
      </w:r>
      <w:r w:rsidR="009A438F">
        <w:rPr>
          <w:rFonts w:ascii="Verdana" w:eastAsia="Verdana" w:hAnsi="Verdana" w:cs="Verdana"/>
          <w:lang w:val="en"/>
        </w:rPr>
        <w:t xml:space="preserve">that they didn’t discuss the time period of management </w:t>
      </w:r>
      <w:r w:rsidR="00916904">
        <w:rPr>
          <w:rFonts w:ascii="Verdana" w:eastAsia="Verdana" w:hAnsi="Verdana" w:cs="Verdana"/>
          <w:lang w:val="en"/>
        </w:rPr>
        <w:t xml:space="preserve">contract </w:t>
      </w:r>
      <w:r w:rsidR="009A438F">
        <w:rPr>
          <w:rFonts w:ascii="Verdana" w:eastAsia="Verdana" w:hAnsi="Verdana" w:cs="Verdana"/>
          <w:lang w:val="en"/>
        </w:rPr>
        <w:t xml:space="preserve">because the letter </w:t>
      </w:r>
      <w:r w:rsidR="00916904">
        <w:rPr>
          <w:rFonts w:ascii="Verdana" w:eastAsia="Verdana" w:hAnsi="Verdana" w:cs="Verdana"/>
          <w:lang w:val="en"/>
        </w:rPr>
        <w:t xml:space="preserve">from Mark Fuller indicated that a </w:t>
      </w:r>
      <w:r w:rsidR="00E7462E">
        <w:rPr>
          <w:rFonts w:ascii="Verdana" w:eastAsia="Verdana" w:hAnsi="Verdana" w:cs="Verdana"/>
          <w:lang w:val="en"/>
        </w:rPr>
        <w:t>15-year</w:t>
      </w:r>
      <w:r w:rsidR="009A438F">
        <w:rPr>
          <w:rFonts w:ascii="Verdana" w:eastAsia="Verdana" w:hAnsi="Verdana" w:cs="Verdana"/>
          <w:lang w:val="en"/>
        </w:rPr>
        <w:t xml:space="preserve"> management agreement, with two 5-year extensions </w:t>
      </w:r>
      <w:r w:rsidR="00916904">
        <w:rPr>
          <w:rFonts w:ascii="Verdana" w:eastAsia="Verdana" w:hAnsi="Verdana" w:cs="Verdana"/>
          <w:lang w:val="en"/>
        </w:rPr>
        <w:t>was acceptable.</w:t>
      </w:r>
      <w:r w:rsidR="009A438F">
        <w:rPr>
          <w:rFonts w:ascii="Verdana" w:eastAsia="Verdana" w:hAnsi="Verdana" w:cs="Verdana"/>
          <w:lang w:val="en"/>
        </w:rPr>
        <w:t xml:space="preserve"> Nitschke </w:t>
      </w:r>
      <w:r w:rsidR="00916904">
        <w:rPr>
          <w:rFonts w:ascii="Verdana" w:eastAsia="Verdana" w:hAnsi="Verdana" w:cs="Verdana"/>
          <w:lang w:val="en"/>
        </w:rPr>
        <w:t xml:space="preserve">indicated he was not aware of the Board ever approving or discussing a </w:t>
      </w:r>
      <w:r w:rsidR="00E7462E">
        <w:rPr>
          <w:rFonts w:ascii="Verdana" w:eastAsia="Verdana" w:hAnsi="Verdana" w:cs="Verdana"/>
          <w:lang w:val="en"/>
        </w:rPr>
        <w:t>25-year</w:t>
      </w:r>
      <w:r w:rsidR="009A438F">
        <w:rPr>
          <w:rFonts w:ascii="Verdana" w:eastAsia="Verdana" w:hAnsi="Verdana" w:cs="Verdana"/>
          <w:lang w:val="en"/>
        </w:rPr>
        <w:t xml:space="preserve"> option for CM.</w:t>
      </w:r>
      <w:r w:rsidR="0041396D">
        <w:rPr>
          <w:rFonts w:ascii="Verdana" w:eastAsia="Verdana" w:hAnsi="Verdana" w:cs="Verdana"/>
          <w:lang w:val="en"/>
        </w:rPr>
        <w:t xml:space="preserve"> Nitschke recommended a separate meeting to discuss the contract in detail.</w:t>
      </w:r>
      <w:r w:rsidR="009A438F">
        <w:rPr>
          <w:rFonts w:ascii="Verdana" w:eastAsia="Verdana" w:hAnsi="Verdana" w:cs="Verdana"/>
          <w:lang w:val="en"/>
        </w:rPr>
        <w:t xml:space="preserve"> Gazdik said she agrees that a special meeting to discuss this issue may be a good idea.</w:t>
      </w:r>
      <w:r w:rsidR="002D0C67">
        <w:rPr>
          <w:rFonts w:ascii="Verdana" w:eastAsia="Verdana" w:hAnsi="Verdana" w:cs="Verdana"/>
          <w:lang w:val="en"/>
        </w:rPr>
        <w:t xml:space="preserve"> </w:t>
      </w:r>
    </w:p>
    <w:p w14:paraId="597BD61E" w14:textId="77777777" w:rsidR="00652E8D" w:rsidRDefault="00652E8D" w:rsidP="00652E8D">
      <w:pPr>
        <w:pStyle w:val="ListParagraph"/>
        <w:spacing w:after="120"/>
        <w:rPr>
          <w:rFonts w:ascii="Verdana" w:eastAsia="Verdana" w:hAnsi="Verdana" w:cs="Verdana"/>
          <w:lang w:val="en"/>
        </w:rPr>
      </w:pPr>
    </w:p>
    <w:p w14:paraId="3076127A" w14:textId="2C604026" w:rsidR="6E17E4B7" w:rsidRPr="00652E8D" w:rsidRDefault="00916904" w:rsidP="00652E8D">
      <w:pPr>
        <w:pStyle w:val="ListParagraph"/>
        <w:spacing w:after="120"/>
        <w:rPr>
          <w:b/>
          <w:bCs/>
          <w:lang w:val="en"/>
        </w:rPr>
      </w:pPr>
      <w:r>
        <w:rPr>
          <w:rFonts w:ascii="Verdana" w:eastAsia="Verdana" w:hAnsi="Verdana" w:cs="Verdana"/>
          <w:lang w:val="en"/>
        </w:rPr>
        <w:t xml:space="preserve">Spear communicated that the </w:t>
      </w:r>
      <w:r w:rsidR="002D0C67" w:rsidRPr="00652E8D">
        <w:rPr>
          <w:rFonts w:ascii="Verdana" w:eastAsia="Verdana" w:hAnsi="Verdana" w:cs="Verdana"/>
          <w:lang w:val="en"/>
        </w:rPr>
        <w:t>Management Fee will be $120,000</w:t>
      </w:r>
      <w:r>
        <w:rPr>
          <w:rFonts w:ascii="Verdana" w:eastAsia="Verdana" w:hAnsi="Verdana" w:cs="Verdana"/>
          <w:lang w:val="en"/>
        </w:rPr>
        <w:t xml:space="preserve"> for the first year without any </w:t>
      </w:r>
      <w:r w:rsidR="00470D9C">
        <w:rPr>
          <w:rFonts w:ascii="Verdana" w:eastAsia="Verdana" w:hAnsi="Verdana" w:cs="Verdana"/>
          <w:lang w:val="en"/>
        </w:rPr>
        <w:t xml:space="preserve">incentive fees because there is no data to base the incentive fee calculation on. </w:t>
      </w:r>
      <w:r w:rsidR="002D0C67" w:rsidRPr="00652E8D">
        <w:rPr>
          <w:rFonts w:ascii="Verdana" w:eastAsia="Verdana" w:hAnsi="Verdana" w:cs="Verdana"/>
          <w:lang w:val="en"/>
        </w:rPr>
        <w:t xml:space="preserve">Spear said </w:t>
      </w:r>
      <w:r w:rsidR="00470D9C">
        <w:rPr>
          <w:rFonts w:ascii="Verdana" w:eastAsia="Verdana" w:hAnsi="Verdana" w:cs="Verdana"/>
          <w:lang w:val="en"/>
        </w:rPr>
        <w:t xml:space="preserve">that Centennial agreed that the incentive fee would </w:t>
      </w:r>
      <w:r w:rsidR="002D0C67" w:rsidRPr="00652E8D">
        <w:rPr>
          <w:rFonts w:ascii="Verdana" w:eastAsia="Verdana" w:hAnsi="Verdana" w:cs="Verdana"/>
          <w:lang w:val="en"/>
        </w:rPr>
        <w:t>be based on both qualitative and quantitative metrics.</w:t>
      </w:r>
      <w:r w:rsidR="00652E8D">
        <w:rPr>
          <w:rFonts w:ascii="Verdana" w:eastAsia="Verdana" w:hAnsi="Verdana" w:cs="Verdana"/>
          <w:lang w:val="en"/>
        </w:rPr>
        <w:t xml:space="preserve"> The </w:t>
      </w:r>
      <w:r w:rsidR="00470D9C" w:rsidRPr="00470D9C">
        <w:rPr>
          <w:rFonts w:ascii="Verdana" w:eastAsia="Verdana" w:hAnsi="Verdana" w:cs="Verdana"/>
          <w:lang w:val="en"/>
        </w:rPr>
        <w:t xml:space="preserve">quantitative calculation will be based on a tiered </w:t>
      </w:r>
      <w:r w:rsidR="00F367F2">
        <w:rPr>
          <w:rFonts w:ascii="Verdana" w:eastAsia="Verdana" w:hAnsi="Verdana" w:cs="Verdana"/>
          <w:lang w:val="en"/>
        </w:rPr>
        <w:t>percentage</w:t>
      </w:r>
      <w:r w:rsidR="00470D9C" w:rsidRPr="00470D9C">
        <w:rPr>
          <w:rFonts w:ascii="Verdana" w:eastAsia="Verdana" w:hAnsi="Verdana" w:cs="Verdana"/>
          <w:lang w:val="en"/>
        </w:rPr>
        <w:t xml:space="preserve"> of revenue </w:t>
      </w:r>
      <w:r w:rsidR="00470D9C">
        <w:rPr>
          <w:rFonts w:ascii="Verdana" w:eastAsia="Verdana" w:hAnsi="Verdana" w:cs="Verdana"/>
          <w:lang w:val="en"/>
        </w:rPr>
        <w:t xml:space="preserve">calculated on an established </w:t>
      </w:r>
      <w:r w:rsidR="00470D9C" w:rsidRPr="00470D9C">
        <w:rPr>
          <w:rFonts w:ascii="Verdana" w:eastAsia="Verdana" w:hAnsi="Verdana" w:cs="Verdana"/>
          <w:lang w:val="en"/>
        </w:rPr>
        <w:t xml:space="preserve">base.  For example, if base revenues are $1M then the operator would receive a </w:t>
      </w:r>
      <w:r w:rsidR="00F367F2">
        <w:rPr>
          <w:rFonts w:ascii="Verdana" w:eastAsia="Verdana" w:hAnsi="Verdana" w:cs="Verdana"/>
          <w:lang w:val="en"/>
        </w:rPr>
        <w:t>percentage</w:t>
      </w:r>
      <w:r w:rsidR="00470D9C" w:rsidRPr="00470D9C">
        <w:rPr>
          <w:rFonts w:ascii="Verdana" w:eastAsia="Verdana" w:hAnsi="Verdana" w:cs="Verdana"/>
          <w:lang w:val="en"/>
        </w:rPr>
        <w:t xml:space="preserve"> of the revenues for revenues between $1M -$1.25M, then another </w:t>
      </w:r>
      <w:r w:rsidR="00F367F2">
        <w:rPr>
          <w:rFonts w:ascii="Verdana" w:eastAsia="Verdana" w:hAnsi="Verdana" w:cs="Verdana"/>
          <w:lang w:val="en"/>
        </w:rPr>
        <w:t>percentage</w:t>
      </w:r>
      <w:r w:rsidR="00470D9C" w:rsidRPr="00470D9C">
        <w:rPr>
          <w:rFonts w:ascii="Verdana" w:eastAsia="Verdana" w:hAnsi="Verdana" w:cs="Verdana"/>
          <w:lang w:val="en"/>
        </w:rPr>
        <w:t xml:space="preserve"> for revenues from $1.25M-$1.5M, </w:t>
      </w:r>
      <w:r w:rsidR="00A839E8" w:rsidRPr="00470D9C">
        <w:rPr>
          <w:rFonts w:ascii="Verdana" w:eastAsia="Verdana" w:hAnsi="Verdana" w:cs="Verdana"/>
          <w:lang w:val="en"/>
        </w:rPr>
        <w:t>etc.</w:t>
      </w:r>
      <w:r w:rsidR="00A839E8">
        <w:rPr>
          <w:rFonts w:ascii="Verdana" w:eastAsia="Verdana" w:hAnsi="Verdana" w:cs="Verdana"/>
          <w:lang w:val="en"/>
        </w:rPr>
        <w:t xml:space="preserve"> revenue</w:t>
      </w:r>
      <w:r w:rsidR="00652E8D">
        <w:rPr>
          <w:rFonts w:ascii="Verdana" w:eastAsia="Verdana" w:hAnsi="Verdana" w:cs="Verdana"/>
          <w:lang w:val="en"/>
        </w:rPr>
        <w:t>.</w:t>
      </w:r>
      <w:r w:rsidR="002D0C67" w:rsidRPr="00652E8D">
        <w:rPr>
          <w:rFonts w:ascii="Verdana" w:eastAsia="Verdana" w:hAnsi="Verdana" w:cs="Verdana"/>
          <w:lang w:val="en"/>
        </w:rPr>
        <w:t xml:space="preserve"> The qualitative areas </w:t>
      </w:r>
      <w:r w:rsidR="0041396D">
        <w:rPr>
          <w:rFonts w:ascii="Verdana" w:eastAsia="Verdana" w:hAnsi="Verdana" w:cs="Verdana"/>
          <w:lang w:val="en"/>
        </w:rPr>
        <w:t>discussed were</w:t>
      </w:r>
      <w:r w:rsidR="002D0C67" w:rsidRPr="00652E8D">
        <w:rPr>
          <w:rFonts w:ascii="Verdana" w:eastAsia="Verdana" w:hAnsi="Verdana" w:cs="Verdana"/>
          <w:lang w:val="en"/>
        </w:rPr>
        <w:t xml:space="preserve"> 1. Promoter satisfaction, 2. Customer satisfaction, 3. Owner satisfaction. Promoter satisfaction </w:t>
      </w:r>
      <w:r w:rsidR="0041396D">
        <w:rPr>
          <w:rFonts w:ascii="Verdana" w:eastAsia="Verdana" w:hAnsi="Verdana" w:cs="Verdana"/>
          <w:lang w:val="en"/>
        </w:rPr>
        <w:t>could</w:t>
      </w:r>
      <w:r w:rsidR="002D0C67" w:rsidRPr="00652E8D">
        <w:rPr>
          <w:rFonts w:ascii="Verdana" w:eastAsia="Verdana" w:hAnsi="Verdana" w:cs="Verdana"/>
          <w:lang w:val="en"/>
        </w:rPr>
        <w:t xml:space="preserve"> be based on how frequently CM contacts p</w:t>
      </w:r>
      <w:r w:rsidR="00470D9C">
        <w:rPr>
          <w:rFonts w:ascii="Verdana" w:eastAsia="Verdana" w:hAnsi="Verdana" w:cs="Verdana"/>
          <w:lang w:val="en"/>
        </w:rPr>
        <w:t>romoters.</w:t>
      </w:r>
      <w:r w:rsidR="002D0C67" w:rsidRPr="00652E8D">
        <w:rPr>
          <w:rFonts w:ascii="Verdana" w:eastAsia="Verdana" w:hAnsi="Verdana" w:cs="Verdana"/>
          <w:lang w:val="en"/>
        </w:rPr>
        <w:t xml:space="preserve"> Customer satisfaction </w:t>
      </w:r>
      <w:r w:rsidR="0041396D">
        <w:rPr>
          <w:rFonts w:ascii="Verdana" w:eastAsia="Verdana" w:hAnsi="Verdana" w:cs="Verdana"/>
          <w:lang w:val="en"/>
        </w:rPr>
        <w:t>could</w:t>
      </w:r>
      <w:r w:rsidR="002D0C67" w:rsidRPr="00652E8D">
        <w:rPr>
          <w:rFonts w:ascii="Verdana" w:eastAsia="Verdana" w:hAnsi="Verdana" w:cs="Verdana"/>
          <w:lang w:val="en"/>
        </w:rPr>
        <w:t xml:space="preserve"> be based on</w:t>
      </w:r>
      <w:r w:rsidR="0041396D">
        <w:rPr>
          <w:rFonts w:ascii="Verdana" w:eastAsia="Verdana" w:hAnsi="Verdana" w:cs="Verdana"/>
          <w:lang w:val="en"/>
        </w:rPr>
        <w:t xml:space="preserve"> items like</w:t>
      </w:r>
      <w:r w:rsidR="002D0C67" w:rsidRPr="00652E8D">
        <w:rPr>
          <w:rFonts w:ascii="Verdana" w:eastAsia="Verdana" w:hAnsi="Verdana" w:cs="Verdana"/>
          <w:lang w:val="en"/>
        </w:rPr>
        <w:t xml:space="preserve"> cleanliness of the facility and wait times for entrance and concessions. Owner satisfaction </w:t>
      </w:r>
      <w:r w:rsidR="0041396D">
        <w:rPr>
          <w:rFonts w:ascii="Verdana" w:eastAsia="Verdana" w:hAnsi="Verdana" w:cs="Verdana"/>
          <w:lang w:val="en"/>
        </w:rPr>
        <w:t>could</w:t>
      </w:r>
      <w:r w:rsidR="002D0C67" w:rsidRPr="00652E8D">
        <w:rPr>
          <w:rFonts w:ascii="Verdana" w:eastAsia="Verdana" w:hAnsi="Verdana" w:cs="Verdana"/>
          <w:lang w:val="en"/>
        </w:rPr>
        <w:t xml:space="preserve"> be based on </w:t>
      </w:r>
      <w:r w:rsidR="00652E8D">
        <w:rPr>
          <w:rFonts w:ascii="Verdana" w:eastAsia="Verdana" w:hAnsi="Verdana" w:cs="Verdana"/>
          <w:lang w:val="en"/>
        </w:rPr>
        <w:t xml:space="preserve">timely repairs, </w:t>
      </w:r>
      <w:r w:rsidR="00470D9C">
        <w:rPr>
          <w:rFonts w:ascii="Verdana" w:eastAsia="Verdana" w:hAnsi="Verdana" w:cs="Verdana"/>
          <w:lang w:val="en"/>
        </w:rPr>
        <w:t xml:space="preserve">proactive </w:t>
      </w:r>
      <w:r w:rsidR="002D0C67" w:rsidRPr="00652E8D">
        <w:rPr>
          <w:rFonts w:ascii="Verdana" w:eastAsia="Verdana" w:hAnsi="Verdana" w:cs="Verdana"/>
          <w:lang w:val="en"/>
        </w:rPr>
        <w:t>media and social media responses</w:t>
      </w:r>
      <w:r w:rsidR="00470D9C" w:rsidRPr="006C60E5">
        <w:rPr>
          <w:rFonts w:ascii="Verdana" w:eastAsia="Verdana" w:hAnsi="Verdana" w:cs="Verdana"/>
          <w:lang w:val="en"/>
        </w:rPr>
        <w:t>.</w:t>
      </w:r>
      <w:r w:rsidR="006C60E5" w:rsidRPr="006C60E5">
        <w:rPr>
          <w:rFonts w:ascii="Verdana" w:eastAsia="Verdana" w:hAnsi="Verdana" w:cs="Verdana"/>
          <w:lang w:val="en"/>
        </w:rPr>
        <w:t xml:space="preserve"> </w:t>
      </w:r>
      <w:r w:rsidR="006C60E5" w:rsidRPr="006C60E5">
        <w:rPr>
          <w:rFonts w:ascii="Verdana" w:eastAsia="Verdana" w:hAnsi="Verdana" w:cs="Verdana"/>
          <w:lang w:val="en"/>
        </w:rPr>
        <w:t>Nitschke said that he would like to have a discussion as a Board to talk about the incentive fees.</w:t>
      </w:r>
      <w:r w:rsidR="00A24B9A" w:rsidRPr="006C60E5">
        <w:rPr>
          <w:rFonts w:ascii="Verdana" w:eastAsia="Verdana" w:hAnsi="Verdana" w:cs="Verdana"/>
          <w:lang w:val="en"/>
        </w:rPr>
        <w:t xml:space="preserve"> Ni</w:t>
      </w:r>
      <w:r w:rsidR="0041396D" w:rsidRPr="006C60E5">
        <w:rPr>
          <w:rFonts w:ascii="Verdana" w:eastAsia="Verdana" w:hAnsi="Verdana" w:cs="Verdana"/>
          <w:lang w:val="en"/>
        </w:rPr>
        <w:t>tsch</w:t>
      </w:r>
      <w:r w:rsidR="00A24B9A" w:rsidRPr="006C60E5">
        <w:rPr>
          <w:rFonts w:ascii="Verdana" w:eastAsia="Verdana" w:hAnsi="Verdana" w:cs="Verdana"/>
          <w:lang w:val="en"/>
        </w:rPr>
        <w:t>ke</w:t>
      </w:r>
      <w:r w:rsidR="00A24B9A" w:rsidRPr="00652E8D">
        <w:rPr>
          <w:rFonts w:ascii="Verdana" w:eastAsia="Verdana" w:hAnsi="Verdana" w:cs="Verdana"/>
          <w:lang w:val="en"/>
        </w:rPr>
        <w:t xml:space="preserve"> recommended that CM create a pro forma describing </w:t>
      </w:r>
      <w:r w:rsidR="0041396D">
        <w:rPr>
          <w:rFonts w:ascii="Verdana" w:eastAsia="Verdana" w:hAnsi="Verdana" w:cs="Verdana"/>
          <w:lang w:val="en"/>
        </w:rPr>
        <w:t>the situation if the minor league contract with the Chukars is cancelled.</w:t>
      </w:r>
      <w:r w:rsidR="00652E8D">
        <w:rPr>
          <w:rFonts w:ascii="Verdana" w:eastAsia="Verdana" w:hAnsi="Verdana" w:cs="Verdana"/>
          <w:lang w:val="en"/>
        </w:rPr>
        <w:t xml:space="preserve"> Spear indicated that he hopes the baseball team is not taken </w:t>
      </w:r>
      <w:r w:rsidR="00E7462E">
        <w:rPr>
          <w:rFonts w:ascii="Verdana" w:eastAsia="Verdana" w:hAnsi="Verdana" w:cs="Verdana"/>
          <w:lang w:val="en"/>
        </w:rPr>
        <w:t>away but</w:t>
      </w:r>
      <w:r w:rsidR="00652E8D">
        <w:rPr>
          <w:rFonts w:ascii="Verdana" w:eastAsia="Verdana" w:hAnsi="Verdana" w:cs="Verdana"/>
          <w:lang w:val="en"/>
        </w:rPr>
        <w:t xml:space="preserve"> could see that if they were there would be more money available for </w:t>
      </w:r>
      <w:r w:rsidR="00470D9C">
        <w:rPr>
          <w:rFonts w:ascii="Verdana" w:eastAsia="Verdana" w:hAnsi="Verdana" w:cs="Verdana"/>
          <w:lang w:val="en"/>
        </w:rPr>
        <w:t>sponsorships</w:t>
      </w:r>
      <w:r w:rsidR="00F367F2">
        <w:rPr>
          <w:rFonts w:ascii="Verdana" w:eastAsia="Verdana" w:hAnsi="Verdana" w:cs="Verdana"/>
          <w:lang w:val="en"/>
        </w:rPr>
        <w:t>.</w:t>
      </w:r>
      <w:r w:rsidR="00A24B9A" w:rsidRPr="00652E8D">
        <w:rPr>
          <w:rFonts w:ascii="Verdana" w:eastAsia="Verdana" w:hAnsi="Verdana" w:cs="Verdana"/>
          <w:lang w:val="en"/>
        </w:rPr>
        <w:t xml:space="preserve"> Mayor Casper and Kevin Greene both shared that they don’t think the baseball team will be taken away from Idaho Falls. </w:t>
      </w:r>
    </w:p>
    <w:p w14:paraId="0B543EF2" w14:textId="70E00278" w:rsidR="00A24B9A" w:rsidRPr="006C7262" w:rsidRDefault="006C7262" w:rsidP="00A24B9A">
      <w:pPr>
        <w:spacing w:after="120"/>
        <w:ind w:left="720"/>
        <w:rPr>
          <w:rFonts w:ascii="Verdana" w:hAnsi="Verdana"/>
          <w:lang w:val="en"/>
        </w:rPr>
      </w:pPr>
      <w:r w:rsidRPr="006C7262">
        <w:rPr>
          <w:rFonts w:ascii="Verdana" w:hAnsi="Verdana"/>
          <w:lang w:val="en"/>
        </w:rPr>
        <w:t xml:space="preserve">Spear </w:t>
      </w:r>
      <w:r w:rsidR="00470D9C">
        <w:rPr>
          <w:rFonts w:ascii="Verdana" w:hAnsi="Verdana"/>
          <w:lang w:val="en"/>
        </w:rPr>
        <w:t xml:space="preserve">communicated that </w:t>
      </w:r>
      <w:r w:rsidRPr="006C7262">
        <w:rPr>
          <w:rFonts w:ascii="Verdana" w:hAnsi="Verdana"/>
          <w:lang w:val="en"/>
        </w:rPr>
        <w:t xml:space="preserve">90% of the events </w:t>
      </w:r>
      <w:r w:rsidR="00470D9C">
        <w:rPr>
          <w:rFonts w:ascii="Verdana" w:hAnsi="Verdana"/>
          <w:lang w:val="en"/>
        </w:rPr>
        <w:t>held at the Maverick Center generate a</w:t>
      </w:r>
      <w:r w:rsidRPr="006C7262">
        <w:rPr>
          <w:rFonts w:ascii="Verdana" w:hAnsi="Verdana"/>
          <w:lang w:val="en"/>
        </w:rPr>
        <w:t xml:space="preserve"> profit. </w:t>
      </w:r>
      <w:r w:rsidR="00A24B9A" w:rsidRPr="006C7262">
        <w:rPr>
          <w:rFonts w:ascii="Verdana" w:hAnsi="Verdana"/>
          <w:lang w:val="en"/>
        </w:rPr>
        <w:t xml:space="preserve">Spear </w:t>
      </w:r>
      <w:r w:rsidR="00470D9C">
        <w:rPr>
          <w:rFonts w:ascii="Verdana" w:hAnsi="Verdana"/>
          <w:lang w:val="en"/>
        </w:rPr>
        <w:t xml:space="preserve">also shared that the Maverick Center found a niche market in hosting </w:t>
      </w:r>
      <w:r w:rsidR="00A839E8">
        <w:rPr>
          <w:rFonts w:ascii="Verdana" w:hAnsi="Verdana"/>
          <w:lang w:val="en"/>
        </w:rPr>
        <w:t>gymnastic</w:t>
      </w:r>
      <w:r w:rsidR="00470D9C">
        <w:rPr>
          <w:rFonts w:ascii="Verdana" w:hAnsi="Verdana"/>
          <w:lang w:val="en"/>
        </w:rPr>
        <w:t xml:space="preserve"> events and that it is important for the Mountain America Center to find its own niches.  For example, research conferences around the </w:t>
      </w:r>
      <w:r w:rsidRPr="006C7262">
        <w:rPr>
          <w:rFonts w:ascii="Verdana" w:hAnsi="Verdana"/>
          <w:lang w:val="en"/>
        </w:rPr>
        <w:t xml:space="preserve">Idaho National Laboratory and Potato </w:t>
      </w:r>
      <w:r w:rsidR="00470D9C">
        <w:rPr>
          <w:rFonts w:ascii="Verdana" w:hAnsi="Verdana"/>
          <w:lang w:val="en"/>
        </w:rPr>
        <w:t>industry</w:t>
      </w:r>
      <w:r w:rsidR="0041396D">
        <w:rPr>
          <w:rFonts w:ascii="Verdana" w:hAnsi="Verdana"/>
          <w:lang w:val="en"/>
        </w:rPr>
        <w:t xml:space="preserve"> could be potential </w:t>
      </w:r>
      <w:r w:rsidR="0041396D">
        <w:rPr>
          <w:rFonts w:ascii="Verdana" w:hAnsi="Verdana"/>
          <w:lang w:val="en"/>
        </w:rPr>
        <w:lastRenderedPageBreak/>
        <w:t>candidates</w:t>
      </w:r>
      <w:r w:rsidR="00470D9C">
        <w:rPr>
          <w:rFonts w:ascii="Verdana" w:hAnsi="Verdana"/>
          <w:lang w:val="en"/>
        </w:rPr>
        <w:t>.</w:t>
      </w:r>
      <w:r w:rsidRPr="006C7262">
        <w:rPr>
          <w:rFonts w:ascii="Verdana" w:hAnsi="Verdana"/>
          <w:lang w:val="en"/>
        </w:rPr>
        <w:t xml:space="preserve"> </w:t>
      </w:r>
      <w:r w:rsidR="00A24B9A" w:rsidRPr="006C7262">
        <w:rPr>
          <w:rFonts w:ascii="Verdana" w:hAnsi="Verdana"/>
          <w:lang w:val="en"/>
        </w:rPr>
        <w:t xml:space="preserve">Gazdik asked Spear to contact </w:t>
      </w:r>
      <w:r w:rsidRPr="006C7262">
        <w:rPr>
          <w:rFonts w:ascii="Verdana" w:hAnsi="Verdana"/>
          <w:lang w:val="en"/>
        </w:rPr>
        <w:t>Richard</w:t>
      </w:r>
      <w:r w:rsidR="00A24B9A" w:rsidRPr="006C7262">
        <w:rPr>
          <w:rFonts w:ascii="Verdana" w:hAnsi="Verdana"/>
          <w:lang w:val="en"/>
        </w:rPr>
        <w:t xml:space="preserve"> </w:t>
      </w:r>
      <w:r w:rsidR="00470D9C">
        <w:rPr>
          <w:rFonts w:ascii="Verdana" w:hAnsi="Verdana"/>
          <w:lang w:val="en"/>
        </w:rPr>
        <w:t>Catten about when we would receive an updated draft and</w:t>
      </w:r>
      <w:r w:rsidR="00A24B9A" w:rsidRPr="006C7262">
        <w:rPr>
          <w:rFonts w:ascii="Verdana" w:hAnsi="Verdana"/>
          <w:lang w:val="en"/>
        </w:rPr>
        <w:t xml:space="preserve"> pro forma so they can schedule a special meeting to discuss </w:t>
      </w:r>
      <w:r w:rsidR="00470D9C">
        <w:rPr>
          <w:rFonts w:ascii="Verdana" w:hAnsi="Verdana"/>
          <w:lang w:val="en"/>
        </w:rPr>
        <w:t xml:space="preserve">the contract in detail. </w:t>
      </w:r>
    </w:p>
    <w:p w14:paraId="5AA10241" w14:textId="5373E2DE" w:rsidR="006C7262" w:rsidRPr="006C7262" w:rsidRDefault="006C7262" w:rsidP="00A24B9A">
      <w:pPr>
        <w:spacing w:after="120"/>
        <w:ind w:left="720"/>
        <w:rPr>
          <w:rFonts w:ascii="Verdana" w:hAnsi="Verdana"/>
          <w:lang w:val="en"/>
        </w:rPr>
      </w:pPr>
      <w:r w:rsidRPr="006C7262">
        <w:rPr>
          <w:rFonts w:ascii="Verdana" w:hAnsi="Verdana"/>
          <w:lang w:val="en"/>
        </w:rPr>
        <w:t xml:space="preserve">Nitschke asked for </w:t>
      </w:r>
      <w:r w:rsidR="0041396D">
        <w:rPr>
          <w:rFonts w:ascii="Verdana" w:hAnsi="Verdana"/>
          <w:lang w:val="en"/>
        </w:rPr>
        <w:t>performance data</w:t>
      </w:r>
      <w:r w:rsidR="0041396D" w:rsidRPr="006C7262">
        <w:rPr>
          <w:rFonts w:ascii="Verdana" w:hAnsi="Verdana"/>
          <w:lang w:val="en"/>
        </w:rPr>
        <w:t xml:space="preserve"> </w:t>
      </w:r>
      <w:r w:rsidRPr="006C7262">
        <w:rPr>
          <w:rFonts w:ascii="Verdana" w:hAnsi="Verdana"/>
          <w:lang w:val="en"/>
        </w:rPr>
        <w:t xml:space="preserve">from the Maverick </w:t>
      </w:r>
      <w:r w:rsidR="0041396D">
        <w:rPr>
          <w:rFonts w:ascii="Verdana" w:hAnsi="Verdana"/>
          <w:lang w:val="en"/>
        </w:rPr>
        <w:t>for the past ten years. Nitschke stated the Board has not</w:t>
      </w:r>
      <w:r w:rsidR="000D6159">
        <w:rPr>
          <w:rFonts w:ascii="Verdana" w:hAnsi="Verdana"/>
          <w:lang w:val="en"/>
        </w:rPr>
        <w:t xml:space="preserve"> been</w:t>
      </w:r>
      <w:r w:rsidR="0041396D">
        <w:rPr>
          <w:rFonts w:ascii="Verdana" w:hAnsi="Verdana"/>
          <w:lang w:val="en"/>
        </w:rPr>
        <w:t xml:space="preserve"> provided documented evidence of the performance of the Maverick Center.</w:t>
      </w:r>
      <w:r w:rsidRPr="006C7262">
        <w:rPr>
          <w:rFonts w:ascii="Verdana" w:hAnsi="Verdana"/>
          <w:lang w:val="en"/>
        </w:rPr>
        <w:t xml:space="preserve"> Greene suggested that Spear contact West Valley City to find out that information.</w:t>
      </w:r>
    </w:p>
    <w:p w14:paraId="0ACF19CD" w14:textId="1FD353FD" w:rsidR="00FE0118" w:rsidRPr="00FE0118" w:rsidRDefault="1CF901D4" w:rsidP="001D42C1">
      <w:pPr>
        <w:pStyle w:val="ListParagraph"/>
        <w:numPr>
          <w:ilvl w:val="0"/>
          <w:numId w:val="4"/>
        </w:numPr>
        <w:spacing w:after="120"/>
        <w:ind w:left="810" w:hanging="450"/>
        <w:rPr>
          <w:b/>
          <w:bCs/>
        </w:rPr>
      </w:pPr>
      <w:r w:rsidRPr="1CF901D4">
        <w:rPr>
          <w:rFonts w:ascii="Verdana" w:eastAsia="Verdana" w:hAnsi="Verdana" w:cs="Verdana"/>
          <w:b/>
          <w:bCs/>
          <w:lang w:val="en"/>
        </w:rPr>
        <w:t>Discussion Item</w:t>
      </w:r>
      <w:r w:rsidRPr="1CF901D4">
        <w:rPr>
          <w:rFonts w:ascii="Verdana" w:eastAsia="Verdana" w:hAnsi="Verdana" w:cs="Verdana"/>
          <w:lang w:val="en"/>
        </w:rPr>
        <w:t xml:space="preserve"> – Nations Group Update </w:t>
      </w:r>
      <w:r w:rsidR="001D42C1">
        <w:rPr>
          <w:rFonts w:ascii="Verdana" w:eastAsia="Verdana" w:hAnsi="Verdana" w:cs="Verdana"/>
          <w:lang w:val="en"/>
        </w:rPr>
        <w:t>on what the Owner’s Representative is reviewing and any project cost recommendations</w:t>
      </w:r>
      <w:r w:rsidR="001D33DA">
        <w:rPr>
          <w:rFonts w:ascii="Verdana" w:eastAsia="Verdana" w:hAnsi="Verdana" w:cs="Verdana"/>
          <w:lang w:val="en"/>
        </w:rPr>
        <w:t xml:space="preserve"> – Chris Nations called in to share an update. Nations has put together a cost estimate and is planning on meeting with most of the partnering groups in the next two weeks so the Nations Group can bring a well-calculated estimate to the December 10 meeting. </w:t>
      </w:r>
      <w:r w:rsidR="0041396D">
        <w:rPr>
          <w:rFonts w:ascii="Verdana" w:eastAsia="Verdana" w:hAnsi="Verdana" w:cs="Verdana"/>
          <w:lang w:val="en"/>
        </w:rPr>
        <w:t>This will strengthen the bid process.</w:t>
      </w:r>
      <w:r w:rsidR="00FE0118">
        <w:rPr>
          <w:rFonts w:ascii="Verdana" w:eastAsia="Verdana" w:hAnsi="Verdana" w:cs="Verdana"/>
          <w:lang w:val="en"/>
        </w:rPr>
        <w:t xml:space="preserve"> They are still </w:t>
      </w:r>
      <w:r w:rsidR="00470D9C">
        <w:rPr>
          <w:rFonts w:ascii="Verdana" w:eastAsia="Verdana" w:hAnsi="Verdana" w:cs="Verdana"/>
          <w:lang w:val="en"/>
        </w:rPr>
        <w:t xml:space="preserve">reviewing FF&amp;E items; including </w:t>
      </w:r>
      <w:r w:rsidR="00FE0118">
        <w:rPr>
          <w:rFonts w:ascii="Verdana" w:eastAsia="Verdana" w:hAnsi="Verdana" w:cs="Verdana"/>
          <w:lang w:val="en"/>
        </w:rPr>
        <w:t>kitchen equipment</w:t>
      </w:r>
      <w:r w:rsidR="00470D9C">
        <w:rPr>
          <w:rFonts w:ascii="Verdana" w:eastAsia="Verdana" w:hAnsi="Verdana" w:cs="Verdana"/>
          <w:lang w:val="en"/>
        </w:rPr>
        <w:t xml:space="preserve"> and </w:t>
      </w:r>
      <w:r w:rsidR="00FE0118">
        <w:rPr>
          <w:rFonts w:ascii="Verdana" w:eastAsia="Verdana" w:hAnsi="Verdana" w:cs="Verdana"/>
          <w:lang w:val="en"/>
        </w:rPr>
        <w:t xml:space="preserve">signage. </w:t>
      </w:r>
    </w:p>
    <w:p w14:paraId="0254F592" w14:textId="77777777" w:rsidR="00FE0118" w:rsidRDefault="00FE0118" w:rsidP="00FE0118">
      <w:pPr>
        <w:pStyle w:val="ListParagraph"/>
        <w:spacing w:after="120"/>
        <w:ind w:left="810"/>
        <w:rPr>
          <w:rFonts w:ascii="Verdana" w:eastAsia="Verdana" w:hAnsi="Verdana" w:cs="Verdana"/>
          <w:lang w:val="en"/>
        </w:rPr>
      </w:pPr>
    </w:p>
    <w:p w14:paraId="7EA6D64C" w14:textId="63CE0A35" w:rsidR="37CE1ACE" w:rsidRPr="00FE0118" w:rsidRDefault="00FE0118" w:rsidP="00FE0118">
      <w:pPr>
        <w:pStyle w:val="ListParagraph"/>
        <w:spacing w:after="120"/>
        <w:ind w:left="810"/>
        <w:rPr>
          <w:b/>
          <w:bCs/>
        </w:rPr>
      </w:pPr>
      <w:r w:rsidRPr="001047C0">
        <w:rPr>
          <w:rFonts w:ascii="Verdana" w:eastAsia="Verdana" w:hAnsi="Verdana" w:cs="Verdana"/>
          <w:lang w:val="en"/>
        </w:rPr>
        <w:t>The</w:t>
      </w:r>
      <w:r w:rsidR="001047C0" w:rsidRPr="001047C0">
        <w:rPr>
          <w:rFonts w:ascii="Verdana" w:eastAsia="Verdana" w:hAnsi="Verdana" w:cs="Verdana"/>
          <w:lang w:val="en"/>
        </w:rPr>
        <w:t xml:space="preserve"> plans</w:t>
      </w:r>
      <w:r w:rsidR="000D6159">
        <w:rPr>
          <w:rFonts w:ascii="Verdana" w:eastAsia="Verdana" w:hAnsi="Verdana" w:cs="Verdana"/>
          <w:lang w:val="en"/>
        </w:rPr>
        <w:t xml:space="preserve"> </w:t>
      </w:r>
      <w:bookmarkStart w:id="0" w:name="_GoBack"/>
      <w:bookmarkEnd w:id="0"/>
      <w:r w:rsidRPr="001047C0">
        <w:rPr>
          <w:rFonts w:ascii="Verdana" w:eastAsia="Verdana" w:hAnsi="Verdana" w:cs="Verdana"/>
          <w:lang w:val="en"/>
        </w:rPr>
        <w:t xml:space="preserve">are on schedule. </w:t>
      </w:r>
      <w:r w:rsidR="001047C0" w:rsidRPr="001047C0">
        <w:rPr>
          <w:rFonts w:ascii="Verdana" w:eastAsia="Verdana" w:hAnsi="Verdana" w:cs="Verdana"/>
          <w:lang w:val="en"/>
        </w:rPr>
        <w:t>CRSA</w:t>
      </w:r>
      <w:r w:rsidR="001047C0" w:rsidRPr="001047C0">
        <w:rPr>
          <w:rFonts w:ascii="Verdana" w:eastAsia="Verdana" w:hAnsi="Verdana" w:cs="Verdana"/>
          <w:lang w:val="en"/>
        </w:rPr>
        <w:t xml:space="preserve"> </w:t>
      </w:r>
      <w:r w:rsidR="001D33DA" w:rsidRPr="001047C0">
        <w:rPr>
          <w:rFonts w:ascii="Verdana" w:eastAsia="Verdana" w:hAnsi="Verdana" w:cs="Verdana"/>
          <w:lang w:val="en"/>
        </w:rPr>
        <w:t>expect</w:t>
      </w:r>
      <w:r w:rsidR="001047C0" w:rsidRPr="001047C0">
        <w:rPr>
          <w:rFonts w:ascii="Verdana" w:eastAsia="Verdana" w:hAnsi="Verdana" w:cs="Verdana"/>
          <w:lang w:val="en"/>
        </w:rPr>
        <w:t>s</w:t>
      </w:r>
      <w:r w:rsidR="001D33DA" w:rsidRPr="001047C0">
        <w:rPr>
          <w:rFonts w:ascii="Verdana" w:eastAsia="Verdana" w:hAnsi="Verdana" w:cs="Verdana"/>
          <w:lang w:val="en"/>
        </w:rPr>
        <w:t xml:space="preserve"> to receive </w:t>
      </w:r>
      <w:r w:rsidR="00286809" w:rsidRPr="001047C0">
        <w:rPr>
          <w:rFonts w:ascii="Verdana" w:eastAsia="Verdana" w:hAnsi="Verdana" w:cs="Verdana"/>
          <w:lang w:val="en"/>
        </w:rPr>
        <w:t>comments</w:t>
      </w:r>
      <w:r w:rsidR="001D33DA" w:rsidRPr="001047C0">
        <w:rPr>
          <w:rFonts w:ascii="Verdana" w:eastAsia="Verdana" w:hAnsi="Verdana" w:cs="Verdana"/>
          <w:lang w:val="en"/>
        </w:rPr>
        <w:t xml:space="preserve"> from the City </w:t>
      </w:r>
      <w:r w:rsidRPr="001047C0">
        <w:rPr>
          <w:rFonts w:ascii="Verdana" w:eastAsia="Verdana" w:hAnsi="Verdana" w:cs="Verdana"/>
          <w:lang w:val="en"/>
        </w:rPr>
        <w:t xml:space="preserve">of Idaho Falls </w:t>
      </w:r>
      <w:r w:rsidR="001D33DA" w:rsidRPr="001047C0">
        <w:rPr>
          <w:rFonts w:ascii="Verdana" w:eastAsia="Verdana" w:hAnsi="Verdana" w:cs="Verdana"/>
          <w:lang w:val="en"/>
        </w:rPr>
        <w:t>on December 3.</w:t>
      </w:r>
      <w:r w:rsidR="001D33DA" w:rsidRPr="00FE0118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Bateman Hall and Hogan sent Nations Group their bid </w:t>
      </w:r>
      <w:r w:rsidR="00A839E8">
        <w:rPr>
          <w:rFonts w:ascii="Verdana" w:eastAsia="Verdana" w:hAnsi="Verdana" w:cs="Verdana"/>
          <w:lang w:val="en"/>
        </w:rPr>
        <w:t>packages,</w:t>
      </w:r>
      <w:r>
        <w:rPr>
          <w:rFonts w:ascii="Verdana" w:eastAsia="Verdana" w:hAnsi="Verdana" w:cs="Verdana"/>
          <w:lang w:val="en"/>
        </w:rPr>
        <w:t xml:space="preserve"> so </w:t>
      </w:r>
      <w:r w:rsidR="001047C0">
        <w:rPr>
          <w:rFonts w:ascii="Verdana" w:eastAsia="Verdana" w:hAnsi="Verdana" w:cs="Verdana"/>
          <w:lang w:val="en"/>
        </w:rPr>
        <w:t>CRSA is</w:t>
      </w:r>
      <w:r>
        <w:rPr>
          <w:rFonts w:ascii="Verdana" w:eastAsia="Verdana" w:hAnsi="Verdana" w:cs="Verdana"/>
          <w:lang w:val="en"/>
        </w:rPr>
        <w:t xml:space="preserve"> currently reviewing those. </w:t>
      </w:r>
    </w:p>
    <w:p w14:paraId="3BF5BB60" w14:textId="6E125287" w:rsidR="6E17E4B7" w:rsidRDefault="1CF901D4" w:rsidP="6E17E4B7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1CF901D4">
        <w:rPr>
          <w:rFonts w:ascii="Verdana" w:eastAsia="Verdana" w:hAnsi="Verdana" w:cs="Verdana"/>
          <w:b/>
          <w:bCs/>
          <w:lang w:val="en"/>
        </w:rPr>
        <w:t xml:space="preserve"> </w:t>
      </w:r>
      <w:r w:rsidR="001D42C1">
        <w:rPr>
          <w:rFonts w:ascii="Verdana" w:eastAsia="Verdana" w:hAnsi="Verdana" w:cs="Verdana"/>
          <w:b/>
          <w:bCs/>
          <w:lang w:val="en"/>
        </w:rPr>
        <w:t xml:space="preserve">Action </w:t>
      </w:r>
      <w:r w:rsidRPr="1CF901D4">
        <w:rPr>
          <w:rFonts w:ascii="Verdana" w:eastAsia="Verdana" w:hAnsi="Verdana" w:cs="Verdana"/>
          <w:b/>
          <w:bCs/>
          <w:lang w:val="en"/>
        </w:rPr>
        <w:t xml:space="preserve">Item </w:t>
      </w:r>
      <w:r w:rsidRPr="1CF901D4">
        <w:rPr>
          <w:rFonts w:ascii="Verdana" w:eastAsia="Verdana" w:hAnsi="Verdana" w:cs="Verdana"/>
          <w:lang w:val="en"/>
        </w:rPr>
        <w:t>– CRSA Redesign of Exterior Proposal</w:t>
      </w:r>
      <w:r w:rsidR="001D42C1">
        <w:rPr>
          <w:rFonts w:ascii="Verdana" w:eastAsia="Verdana" w:hAnsi="Verdana" w:cs="Verdana"/>
          <w:lang w:val="en"/>
        </w:rPr>
        <w:t xml:space="preserve"> – to review the cost proposal for redesign of the exterior of the Event Center </w:t>
      </w:r>
      <w:r w:rsidR="001D33DA">
        <w:rPr>
          <w:rFonts w:ascii="Verdana" w:eastAsia="Verdana" w:hAnsi="Verdana" w:cs="Verdana"/>
          <w:lang w:val="en"/>
        </w:rPr>
        <w:t xml:space="preserve">– Kevin DeKold and Trenton Saxton called in. The Board </w:t>
      </w:r>
      <w:r w:rsidR="00286809">
        <w:rPr>
          <w:rFonts w:ascii="Verdana" w:eastAsia="Verdana" w:hAnsi="Verdana" w:cs="Verdana"/>
          <w:lang w:val="en"/>
        </w:rPr>
        <w:t xml:space="preserve">requested that CRSA provide a cost estimate for an exterior </w:t>
      </w:r>
      <w:r w:rsidR="001D33DA">
        <w:rPr>
          <w:rFonts w:ascii="Verdana" w:eastAsia="Verdana" w:hAnsi="Verdana" w:cs="Verdana"/>
          <w:lang w:val="en"/>
        </w:rPr>
        <w:t xml:space="preserve">redesign option. Nitschke said he </w:t>
      </w:r>
      <w:r w:rsidR="00286809">
        <w:rPr>
          <w:rFonts w:ascii="Verdana" w:eastAsia="Verdana" w:hAnsi="Verdana" w:cs="Verdana"/>
          <w:lang w:val="en"/>
        </w:rPr>
        <w:t>hopes that the redesign is going to be</w:t>
      </w:r>
      <w:r w:rsidR="001D33DA">
        <w:rPr>
          <w:rFonts w:ascii="Verdana" w:eastAsia="Verdana" w:hAnsi="Verdana" w:cs="Verdana"/>
          <w:lang w:val="en"/>
        </w:rPr>
        <w:t xml:space="preserve"> much simpler </w:t>
      </w:r>
      <w:r w:rsidR="00286809">
        <w:rPr>
          <w:rFonts w:ascii="Verdana" w:eastAsia="Verdana" w:hAnsi="Verdana" w:cs="Verdana"/>
          <w:lang w:val="en"/>
        </w:rPr>
        <w:t xml:space="preserve">and eliminate the river design in order to </w:t>
      </w:r>
      <w:r w:rsidR="001D33DA">
        <w:rPr>
          <w:rFonts w:ascii="Verdana" w:eastAsia="Verdana" w:hAnsi="Verdana" w:cs="Verdana"/>
          <w:lang w:val="en"/>
        </w:rPr>
        <w:t>save cost</w:t>
      </w:r>
      <w:r w:rsidR="00286809">
        <w:rPr>
          <w:rFonts w:ascii="Verdana" w:eastAsia="Verdana" w:hAnsi="Verdana" w:cs="Verdana"/>
          <w:lang w:val="en"/>
        </w:rPr>
        <w:t>s</w:t>
      </w:r>
      <w:r w:rsidR="001D33DA">
        <w:rPr>
          <w:rFonts w:ascii="Verdana" w:eastAsia="Verdana" w:hAnsi="Verdana" w:cs="Verdana"/>
          <w:lang w:val="en"/>
        </w:rPr>
        <w:t xml:space="preserve">. DeKold said that much of the expense is coming from the brick, not necessarily the shape of the brick. He would like to keep </w:t>
      </w:r>
      <w:r w:rsidR="00711220">
        <w:rPr>
          <w:rFonts w:ascii="Verdana" w:eastAsia="Verdana" w:hAnsi="Verdana" w:cs="Verdana"/>
          <w:lang w:val="en"/>
        </w:rPr>
        <w:t xml:space="preserve">most of the </w:t>
      </w:r>
      <w:r w:rsidR="001D33DA">
        <w:rPr>
          <w:rFonts w:ascii="Verdana" w:eastAsia="Verdana" w:hAnsi="Verdana" w:cs="Verdana"/>
          <w:lang w:val="en"/>
        </w:rPr>
        <w:t>brick in the entryway</w:t>
      </w:r>
      <w:r w:rsidR="00711220">
        <w:rPr>
          <w:rFonts w:ascii="Verdana" w:eastAsia="Verdana" w:hAnsi="Verdana" w:cs="Verdana"/>
          <w:lang w:val="en"/>
        </w:rPr>
        <w:t>s to make sure it is aesthetically pleasing</w:t>
      </w:r>
      <w:r w:rsidR="00FE0118">
        <w:rPr>
          <w:rFonts w:ascii="Verdana" w:eastAsia="Verdana" w:hAnsi="Verdana" w:cs="Verdana"/>
          <w:lang w:val="en"/>
        </w:rPr>
        <w:t xml:space="preserve"> and meets the Snake River Landing requirements</w:t>
      </w:r>
      <w:r w:rsidR="00711220">
        <w:rPr>
          <w:rFonts w:ascii="Verdana" w:eastAsia="Verdana" w:hAnsi="Verdana" w:cs="Verdana"/>
          <w:lang w:val="en"/>
        </w:rPr>
        <w:t xml:space="preserve">. They are trying to not add cost back in by curing the concrete in an expensive way. </w:t>
      </w:r>
      <w:r w:rsidR="001A7C5C">
        <w:rPr>
          <w:rFonts w:ascii="Verdana" w:eastAsia="Verdana" w:hAnsi="Verdana" w:cs="Verdana"/>
          <w:lang w:val="en"/>
        </w:rPr>
        <w:t xml:space="preserve">DeKold said they would have the rendering ready by December 10. </w:t>
      </w:r>
      <w:r w:rsidR="00711220">
        <w:rPr>
          <w:rFonts w:ascii="Verdana" w:eastAsia="Verdana" w:hAnsi="Verdana" w:cs="Verdana"/>
          <w:lang w:val="en"/>
        </w:rPr>
        <w:t>LoBuono suggested that they include the color in the concrete from the beginning so that they don’t have to repaint it every 5 years. DeKold said that solution may work</w:t>
      </w:r>
      <w:r w:rsidR="00286809">
        <w:rPr>
          <w:rFonts w:ascii="Verdana" w:eastAsia="Verdana" w:hAnsi="Verdana" w:cs="Verdana"/>
          <w:lang w:val="en"/>
        </w:rPr>
        <w:t xml:space="preserve"> but cautioned the board that different tones could emerge on the individually poured tilt-up panels</w:t>
      </w:r>
      <w:r w:rsidR="00711220">
        <w:rPr>
          <w:rFonts w:ascii="Verdana" w:eastAsia="Verdana" w:hAnsi="Verdana" w:cs="Verdana"/>
          <w:lang w:val="en"/>
        </w:rPr>
        <w:t>. Gazdik said that she feels the $12,0</w:t>
      </w:r>
      <w:r w:rsidR="001A7C5C">
        <w:rPr>
          <w:rFonts w:ascii="Verdana" w:eastAsia="Verdana" w:hAnsi="Verdana" w:cs="Verdana"/>
          <w:lang w:val="en"/>
        </w:rPr>
        <w:t>2</w:t>
      </w:r>
      <w:r w:rsidR="00711220">
        <w:rPr>
          <w:rFonts w:ascii="Verdana" w:eastAsia="Verdana" w:hAnsi="Verdana" w:cs="Verdana"/>
          <w:lang w:val="en"/>
        </w:rPr>
        <w:t xml:space="preserve">0 would be money well </w:t>
      </w:r>
      <w:r w:rsidR="001A7C5C">
        <w:rPr>
          <w:rFonts w:ascii="Verdana" w:eastAsia="Verdana" w:hAnsi="Verdana" w:cs="Verdana"/>
          <w:lang w:val="en"/>
        </w:rPr>
        <w:t>invested</w:t>
      </w:r>
      <w:r w:rsidR="00711220">
        <w:rPr>
          <w:rFonts w:ascii="Verdana" w:eastAsia="Verdana" w:hAnsi="Verdana" w:cs="Verdana"/>
          <w:lang w:val="en"/>
        </w:rPr>
        <w:t xml:space="preserve"> to get a design much cheaper than is currently planned. Motion to approve the redesign. Seconded. Motion passes.</w:t>
      </w:r>
    </w:p>
    <w:p w14:paraId="0166435B" w14:textId="1F7074FC" w:rsidR="6E17E4B7" w:rsidRDefault="6E17E4B7" w:rsidP="6E17E4B7">
      <w:pPr>
        <w:spacing w:after="120"/>
        <w:rPr>
          <w:rFonts w:ascii="Verdana" w:eastAsia="Verdana" w:hAnsi="Verdana" w:cs="Verdana"/>
          <w:lang w:val="en"/>
        </w:rPr>
      </w:pPr>
    </w:p>
    <w:p w14:paraId="78967BCD" w14:textId="19D56F31" w:rsidR="37CE1ACE" w:rsidRDefault="37CE1ACE" w:rsidP="37CE1ACE">
      <w:pPr>
        <w:spacing w:after="120"/>
      </w:pPr>
      <w:r w:rsidRPr="37CE1ACE">
        <w:rPr>
          <w:rFonts w:ascii="Verdana" w:eastAsia="Verdana" w:hAnsi="Verdana" w:cs="Verdana"/>
          <w:lang w:val="en"/>
        </w:rPr>
        <w:t>Report and Updates</w:t>
      </w:r>
    </w:p>
    <w:p w14:paraId="50C501BE" w14:textId="77777777" w:rsidR="0025467A" w:rsidRPr="0025467A" w:rsidRDefault="37CE1ACE" w:rsidP="37CE1ACE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37CE1ACE">
        <w:rPr>
          <w:rFonts w:ascii="Verdana" w:eastAsia="Verdana" w:hAnsi="Verdana" w:cs="Verdana"/>
          <w:b/>
          <w:bCs/>
          <w:lang w:val="en"/>
        </w:rPr>
        <w:t>Discussion Item</w:t>
      </w:r>
      <w:r w:rsidRPr="37CE1ACE">
        <w:rPr>
          <w:rFonts w:ascii="Verdana" w:eastAsia="Verdana" w:hAnsi="Verdana" w:cs="Verdana"/>
          <w:lang w:val="en"/>
        </w:rPr>
        <w:t xml:space="preserve"> - Executive Director Report</w:t>
      </w:r>
    </w:p>
    <w:p w14:paraId="7392165D" w14:textId="77777777" w:rsidR="00286809" w:rsidRPr="00273719" w:rsidRDefault="0025467A" w:rsidP="0025467A">
      <w:pPr>
        <w:pStyle w:val="ListParagraph"/>
        <w:numPr>
          <w:ilvl w:val="1"/>
          <w:numId w:val="2"/>
        </w:numPr>
        <w:spacing w:after="120"/>
        <w:rPr>
          <w:rFonts w:ascii="Verdana" w:hAnsi="Verdana"/>
          <w:b/>
          <w:bCs/>
        </w:rPr>
      </w:pPr>
      <w:r w:rsidRPr="00273719">
        <w:rPr>
          <w:rFonts w:ascii="Verdana" w:eastAsia="Verdana" w:hAnsi="Verdana" w:cs="Verdana"/>
          <w:lang w:val="en"/>
        </w:rPr>
        <w:t>Pioneer Road Update</w:t>
      </w:r>
      <w:r w:rsidR="00711220" w:rsidRPr="00273719">
        <w:rPr>
          <w:rFonts w:ascii="Verdana" w:eastAsia="Verdana" w:hAnsi="Verdana" w:cs="Verdana"/>
          <w:lang w:val="en"/>
        </w:rPr>
        <w:t xml:space="preserve"> –</w:t>
      </w:r>
      <w:r w:rsidR="001A7C5C" w:rsidRPr="00273719">
        <w:rPr>
          <w:rFonts w:ascii="Verdana" w:eastAsia="Verdana" w:hAnsi="Verdana" w:cs="Verdana"/>
          <w:lang w:val="en"/>
        </w:rPr>
        <w:t xml:space="preserve"> </w:t>
      </w:r>
    </w:p>
    <w:p w14:paraId="43607123" w14:textId="3E94E331" w:rsidR="00286809" w:rsidRPr="00273719" w:rsidRDefault="00286809" w:rsidP="00E7462E">
      <w:pPr>
        <w:pStyle w:val="ListParagraph"/>
        <w:numPr>
          <w:ilvl w:val="1"/>
          <w:numId w:val="5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Building Pad 100% complete</w:t>
      </w:r>
    </w:p>
    <w:p w14:paraId="5CFB8B8E" w14:textId="7E886A25" w:rsidR="00286809" w:rsidRPr="00273719" w:rsidRDefault="00286809" w:rsidP="00E7462E">
      <w:pPr>
        <w:pStyle w:val="ListParagraph"/>
        <w:numPr>
          <w:ilvl w:val="1"/>
          <w:numId w:val="5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 xml:space="preserve">Site </w:t>
      </w:r>
      <w:r w:rsidR="00A839E8" w:rsidRPr="00273719">
        <w:rPr>
          <w:rFonts w:ascii="Verdana" w:hAnsi="Verdana"/>
        </w:rPr>
        <w:t>stabilization 95</w:t>
      </w:r>
      <w:r w:rsidRPr="00273719">
        <w:rPr>
          <w:rFonts w:ascii="Verdana" w:hAnsi="Verdana"/>
        </w:rPr>
        <w:t xml:space="preserve">% compete </w:t>
      </w:r>
    </w:p>
    <w:p w14:paraId="3845921A" w14:textId="77777777" w:rsidR="00286809" w:rsidRPr="00273719" w:rsidRDefault="00286809" w:rsidP="00E7462E">
      <w:pPr>
        <w:pStyle w:val="ListParagraph"/>
        <w:numPr>
          <w:ilvl w:val="1"/>
          <w:numId w:val="5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 xml:space="preserve">Site Demo 100% complete </w:t>
      </w:r>
    </w:p>
    <w:p w14:paraId="4E6BA0A2" w14:textId="77777777" w:rsidR="00286809" w:rsidRPr="00273719" w:rsidRDefault="00286809" w:rsidP="00E7462E">
      <w:pPr>
        <w:pStyle w:val="ListParagraph"/>
        <w:numPr>
          <w:ilvl w:val="1"/>
          <w:numId w:val="5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 xml:space="preserve">Utility Blasting 98% complete </w:t>
      </w:r>
    </w:p>
    <w:p w14:paraId="78DB5D6F" w14:textId="56F563DB" w:rsidR="00286809" w:rsidRPr="00273719" w:rsidRDefault="00286809" w:rsidP="00E7462E">
      <w:pPr>
        <w:pStyle w:val="ListParagraph"/>
        <w:numPr>
          <w:ilvl w:val="1"/>
          <w:numId w:val="5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Utilities 12</w:t>
      </w:r>
      <w:r w:rsidR="00A839E8" w:rsidRPr="00273719">
        <w:rPr>
          <w:rFonts w:ascii="Verdana" w:hAnsi="Verdana"/>
        </w:rPr>
        <w:t>% Started</w:t>
      </w:r>
      <w:r w:rsidRPr="00273719">
        <w:rPr>
          <w:rFonts w:ascii="Verdana" w:hAnsi="Verdana"/>
        </w:rPr>
        <w:t xml:space="preserve"> 11/14/19 </w:t>
      </w:r>
    </w:p>
    <w:p w14:paraId="609F6CE8" w14:textId="77777777" w:rsidR="00273719" w:rsidRPr="00273719" w:rsidRDefault="00286809" w:rsidP="00273719">
      <w:pPr>
        <w:pStyle w:val="ListParagraph"/>
        <w:numPr>
          <w:ilvl w:val="1"/>
          <w:numId w:val="5"/>
        </w:numPr>
        <w:spacing w:after="120"/>
        <w:rPr>
          <w:rFonts w:ascii="Verdana" w:hAnsi="Verdana"/>
          <w:b/>
          <w:bCs/>
        </w:rPr>
      </w:pPr>
      <w:r w:rsidRPr="00273719">
        <w:rPr>
          <w:rFonts w:ascii="Verdana" w:hAnsi="Verdana"/>
        </w:rPr>
        <w:lastRenderedPageBreak/>
        <w:t>Overall site completion:   60%-65% complete</w:t>
      </w:r>
      <w:r w:rsidR="00273719">
        <w:rPr>
          <w:rFonts w:ascii="Verdana" w:hAnsi="Verdana"/>
        </w:rPr>
        <w:t xml:space="preserve">. </w:t>
      </w:r>
      <w:r w:rsidR="001A7C5C" w:rsidRPr="00273719">
        <w:rPr>
          <w:rFonts w:ascii="Verdana" w:eastAsia="Verdana" w:hAnsi="Verdana" w:cs="Verdana"/>
          <w:lang w:val="en"/>
        </w:rPr>
        <w:t>The project is ahead of schedule. There was a little bit of delay on the manholes.</w:t>
      </w:r>
    </w:p>
    <w:p w14:paraId="3357CA84" w14:textId="55F9863B" w:rsidR="0025467A" w:rsidRPr="00273719" w:rsidRDefault="001A7C5C" w:rsidP="00273719">
      <w:pPr>
        <w:pStyle w:val="ListParagraph"/>
        <w:spacing w:after="120"/>
        <w:ind w:left="1440"/>
        <w:rPr>
          <w:rFonts w:ascii="Verdana" w:hAnsi="Verdana"/>
          <w:b/>
          <w:bCs/>
        </w:rPr>
      </w:pPr>
      <w:r w:rsidRPr="00273719">
        <w:rPr>
          <w:rFonts w:ascii="Verdana" w:eastAsia="Verdana" w:hAnsi="Verdana" w:cs="Verdana"/>
          <w:lang w:val="en"/>
        </w:rPr>
        <w:t xml:space="preserve"> </w:t>
      </w:r>
    </w:p>
    <w:p w14:paraId="573C522A" w14:textId="77777777" w:rsidR="00286809" w:rsidRPr="00273719" w:rsidRDefault="0025467A" w:rsidP="0025467A">
      <w:pPr>
        <w:pStyle w:val="ListParagraph"/>
        <w:numPr>
          <w:ilvl w:val="1"/>
          <w:numId w:val="2"/>
        </w:numPr>
        <w:spacing w:after="120"/>
        <w:rPr>
          <w:rFonts w:ascii="Verdana" w:hAnsi="Verdana"/>
          <w:b/>
          <w:bCs/>
        </w:rPr>
      </w:pPr>
      <w:r w:rsidRPr="00273719">
        <w:rPr>
          <w:rFonts w:ascii="Verdana" w:eastAsia="Verdana" w:hAnsi="Verdana" w:cs="Verdana"/>
          <w:lang w:val="en"/>
        </w:rPr>
        <w:t>Event Center Phase I update</w:t>
      </w:r>
      <w:r w:rsidR="001A7C5C" w:rsidRPr="00273719">
        <w:rPr>
          <w:rFonts w:ascii="Verdana" w:eastAsia="Verdana" w:hAnsi="Verdana" w:cs="Verdana"/>
          <w:lang w:val="en"/>
        </w:rPr>
        <w:t xml:space="preserve"> - </w:t>
      </w:r>
    </w:p>
    <w:p w14:paraId="7A3754A5" w14:textId="77777777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Storm 85%</w:t>
      </w:r>
    </w:p>
    <w:p w14:paraId="7DCB7085" w14:textId="77777777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Complete Water Line 85%</w:t>
      </w:r>
    </w:p>
    <w:p w14:paraId="43025DB1" w14:textId="77777777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Complete Sewer to site 100% Complete</w:t>
      </w:r>
    </w:p>
    <w:p w14:paraId="534D5256" w14:textId="13496D07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Blasting 100</w:t>
      </w:r>
      <w:r w:rsidR="00A839E8" w:rsidRPr="00273719">
        <w:rPr>
          <w:rFonts w:ascii="Verdana" w:hAnsi="Verdana"/>
        </w:rPr>
        <w:t>% Complete</w:t>
      </w:r>
    </w:p>
    <w:p w14:paraId="71D4D407" w14:textId="26BA45D8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>Demo 95</w:t>
      </w:r>
      <w:r w:rsidR="00A839E8" w:rsidRPr="00273719">
        <w:rPr>
          <w:rFonts w:ascii="Verdana" w:hAnsi="Verdana"/>
        </w:rPr>
        <w:t>% Complete</w:t>
      </w:r>
      <w:r w:rsidRPr="00273719">
        <w:rPr>
          <w:rFonts w:ascii="Verdana" w:hAnsi="Verdana"/>
        </w:rPr>
        <w:t xml:space="preserve"> </w:t>
      </w:r>
    </w:p>
    <w:p w14:paraId="6D499D55" w14:textId="1033E116" w:rsidR="00286809" w:rsidRPr="0027371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</w:rPr>
      </w:pPr>
      <w:r w:rsidRPr="00273719">
        <w:rPr>
          <w:rFonts w:ascii="Verdana" w:hAnsi="Verdana"/>
        </w:rPr>
        <w:t xml:space="preserve">Mega Trench 15% complete  </w:t>
      </w:r>
    </w:p>
    <w:p w14:paraId="3C25BC31" w14:textId="5F21FA90" w:rsidR="00286809" w:rsidRDefault="00286809" w:rsidP="00E7462E">
      <w:pPr>
        <w:pStyle w:val="ListParagraph"/>
        <w:numPr>
          <w:ilvl w:val="1"/>
          <w:numId w:val="6"/>
        </w:numPr>
        <w:spacing w:after="120"/>
        <w:rPr>
          <w:rFonts w:ascii="Verdana" w:hAnsi="Verdana"/>
          <w:b/>
          <w:bCs/>
        </w:rPr>
      </w:pPr>
      <w:r w:rsidRPr="00273719">
        <w:rPr>
          <w:rFonts w:ascii="Verdana" w:hAnsi="Verdana"/>
        </w:rPr>
        <w:t>Overall completion 40%</w:t>
      </w:r>
      <w:r w:rsidRPr="00273719">
        <w:rPr>
          <w:rFonts w:ascii="Verdana" w:hAnsi="Verdana"/>
          <w:b/>
          <w:bCs/>
        </w:rPr>
        <w:t xml:space="preserve"> </w:t>
      </w:r>
    </w:p>
    <w:p w14:paraId="359650F0" w14:textId="77777777" w:rsidR="00273719" w:rsidRPr="00273719" w:rsidRDefault="00273719" w:rsidP="00273719">
      <w:pPr>
        <w:pStyle w:val="ListParagraph"/>
        <w:spacing w:after="120"/>
        <w:ind w:left="1440"/>
        <w:rPr>
          <w:rFonts w:ascii="Verdana" w:hAnsi="Verdana"/>
          <w:b/>
          <w:bCs/>
        </w:rPr>
      </w:pPr>
    </w:p>
    <w:p w14:paraId="250DC151" w14:textId="35DB485D" w:rsidR="37CE1ACE" w:rsidRPr="00273719" w:rsidRDefault="0025467A" w:rsidP="0025467A">
      <w:pPr>
        <w:pStyle w:val="ListParagraph"/>
        <w:numPr>
          <w:ilvl w:val="1"/>
          <w:numId w:val="2"/>
        </w:numPr>
        <w:spacing w:after="120"/>
        <w:rPr>
          <w:rFonts w:ascii="Verdana" w:hAnsi="Verdana"/>
          <w:b/>
          <w:bCs/>
        </w:rPr>
      </w:pPr>
      <w:r w:rsidRPr="00273719">
        <w:rPr>
          <w:rFonts w:ascii="Verdana" w:eastAsia="Verdana" w:hAnsi="Verdana" w:cs="Verdana"/>
          <w:lang w:val="en"/>
        </w:rPr>
        <w:t>Fundraising Update</w:t>
      </w:r>
      <w:r w:rsidR="37CE1ACE" w:rsidRPr="00273719">
        <w:rPr>
          <w:rFonts w:ascii="Verdana" w:eastAsia="Verdana" w:hAnsi="Verdana" w:cs="Verdana"/>
          <w:lang w:val="en"/>
        </w:rPr>
        <w:t xml:space="preserve"> </w:t>
      </w:r>
      <w:r w:rsidR="00711220" w:rsidRPr="00273719">
        <w:rPr>
          <w:rFonts w:ascii="Verdana" w:eastAsia="Verdana" w:hAnsi="Verdana" w:cs="Verdana"/>
          <w:lang w:val="en"/>
        </w:rPr>
        <w:t>– There are several proposals being considered. The committee recognizes that this</w:t>
      </w:r>
      <w:r w:rsidR="00592E21" w:rsidRPr="00273719">
        <w:rPr>
          <w:rFonts w:ascii="Verdana" w:eastAsia="Verdana" w:hAnsi="Verdana" w:cs="Verdana"/>
          <w:lang w:val="en"/>
        </w:rPr>
        <w:t xml:space="preserve"> is time sensitive now. </w:t>
      </w:r>
      <w:r w:rsidR="00286809" w:rsidRPr="00273719">
        <w:rPr>
          <w:rFonts w:ascii="Verdana" w:eastAsia="Verdana" w:hAnsi="Verdana" w:cs="Verdana"/>
          <w:lang w:val="en"/>
        </w:rPr>
        <w:t xml:space="preserve">There was a productive BAC meeting held on Monday to review progress and identify new opportunities. </w:t>
      </w:r>
    </w:p>
    <w:p w14:paraId="36F2200B" w14:textId="23947992" w:rsidR="37CE1ACE" w:rsidRDefault="37CE1ACE" w:rsidP="0025467A">
      <w:pPr>
        <w:tabs>
          <w:tab w:val="left" w:pos="270"/>
        </w:tabs>
        <w:spacing w:after="120"/>
      </w:pPr>
      <w:r w:rsidRPr="37CE1ACE">
        <w:rPr>
          <w:rFonts w:ascii="Arial" w:eastAsia="Arial" w:hAnsi="Arial" w:cs="Arial"/>
          <w:lang w:val="en"/>
        </w:rPr>
        <w:t xml:space="preserve">  </w:t>
      </w:r>
      <w:r w:rsidR="1CF901D4" w:rsidRPr="1CF901D4">
        <w:rPr>
          <w:rFonts w:ascii="Verdana" w:eastAsia="Verdana" w:hAnsi="Verdana" w:cs="Verdana"/>
          <w:lang w:val="en"/>
        </w:rPr>
        <w:t>Calendar and Announcements</w:t>
      </w:r>
    </w:p>
    <w:p w14:paraId="1F122F63" w14:textId="2F698C7C" w:rsidR="37CE1ACE" w:rsidRDefault="693D3CD0" w:rsidP="693D3CD0">
      <w:pPr>
        <w:pStyle w:val="ListParagraph"/>
        <w:numPr>
          <w:ilvl w:val="0"/>
          <w:numId w:val="1"/>
        </w:numPr>
        <w:spacing w:after="120"/>
      </w:pPr>
      <w:r w:rsidRPr="693D3CD0">
        <w:rPr>
          <w:rFonts w:ascii="Verdana" w:eastAsia="Verdana" w:hAnsi="Verdana" w:cs="Verdana"/>
          <w:lang w:val="en"/>
        </w:rPr>
        <w:t xml:space="preserve">Upcoming IFAD Meeting – </w:t>
      </w:r>
      <w:r w:rsidRPr="693D3CD0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4A11A6">
        <w:rPr>
          <w:rFonts w:ascii="Verdana" w:eastAsia="Verdana" w:hAnsi="Verdana" w:cs="Verdana"/>
          <w:b/>
          <w:bCs/>
          <w:u w:val="single"/>
          <w:lang w:val="en"/>
        </w:rPr>
        <w:t>December 10</w:t>
      </w:r>
      <w:r w:rsidRPr="693D3CD0">
        <w:rPr>
          <w:rFonts w:ascii="Verdana" w:eastAsia="Verdana" w:hAnsi="Verdana" w:cs="Verdana"/>
          <w:b/>
          <w:bCs/>
          <w:u w:val="single"/>
          <w:lang w:val="en"/>
        </w:rPr>
        <w:t xml:space="preserve">, 2019 </w:t>
      </w:r>
      <w:r w:rsidRPr="693D3CD0">
        <w:rPr>
          <w:rFonts w:ascii="Verdana" w:eastAsia="Verdana" w:hAnsi="Verdana" w:cs="Verdana"/>
          <w:b/>
          <w:bCs/>
          <w:lang w:val="en"/>
        </w:rPr>
        <w:t>Discussion Item</w:t>
      </w:r>
      <w:r w:rsidRPr="693D3CD0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693035BB" w:rsidR="37CE1ACE" w:rsidRDefault="693D3CD0" w:rsidP="693D3CD0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 w:rsidRPr="693D3CD0">
        <w:rPr>
          <w:rFonts w:ascii="Verdana" w:eastAsia="Verdana" w:hAnsi="Verdana" w:cs="Verdana"/>
          <w:b/>
          <w:bCs/>
          <w:lang w:val="en"/>
        </w:rPr>
        <w:t>Discussion Item</w:t>
      </w:r>
      <w:r w:rsidRPr="693D3CD0">
        <w:rPr>
          <w:rFonts w:ascii="Verdana" w:eastAsia="Verdana" w:hAnsi="Verdana" w:cs="Verdana"/>
          <w:lang w:val="en"/>
        </w:rPr>
        <w:t xml:space="preserve"> - Agenda Items for </w:t>
      </w:r>
      <w:r w:rsidR="004A11A6">
        <w:rPr>
          <w:rFonts w:ascii="Verdana" w:eastAsia="Verdana" w:hAnsi="Verdana" w:cs="Verdana"/>
          <w:lang w:val="en"/>
        </w:rPr>
        <w:t>December 10</w:t>
      </w:r>
      <w:r w:rsidRPr="693D3CD0">
        <w:rPr>
          <w:rFonts w:ascii="Verdana" w:eastAsia="Verdana" w:hAnsi="Verdana" w:cs="Verdana"/>
          <w:lang w:val="en"/>
        </w:rPr>
        <w:t xml:space="preserve"> meeting</w:t>
      </w:r>
      <w:r w:rsidR="00592E21">
        <w:rPr>
          <w:rFonts w:ascii="Verdana" w:eastAsia="Verdana" w:hAnsi="Verdana" w:cs="Verdana"/>
          <w:lang w:val="en"/>
        </w:rPr>
        <w:t xml:space="preserve"> – Discuss when to have meetings in 2020.</w:t>
      </w:r>
    </w:p>
    <w:p w14:paraId="1DB0A86F" w14:textId="18AA19BA" w:rsidR="37CE1ACE" w:rsidRDefault="1CF901D4" w:rsidP="37CE1ACE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1CF901D4">
        <w:rPr>
          <w:rFonts w:ascii="Verdana" w:eastAsia="Verdana" w:hAnsi="Verdana" w:cs="Verdana"/>
          <w:b/>
          <w:bCs/>
          <w:lang w:val="en"/>
        </w:rPr>
        <w:t>Action Item</w:t>
      </w:r>
      <w:r w:rsidRPr="1CF901D4">
        <w:rPr>
          <w:rFonts w:ascii="Verdana" w:eastAsia="Verdana" w:hAnsi="Verdana" w:cs="Verdana"/>
          <w:lang w:val="en"/>
        </w:rPr>
        <w:t xml:space="preserve"> - Adjournment from Public Session</w:t>
      </w:r>
      <w:r w:rsidR="00592E21">
        <w:rPr>
          <w:rFonts w:ascii="Verdana" w:eastAsia="Verdana" w:hAnsi="Verdana" w:cs="Verdana"/>
          <w:lang w:val="en"/>
        </w:rPr>
        <w:t xml:space="preserve"> – Motion to adjourn. Seconded. Motion passes.</w:t>
      </w:r>
    </w:p>
    <w:p w14:paraId="16257DCF" w14:textId="50A9C514" w:rsidR="37CE1ACE" w:rsidRDefault="37CE1ACE" w:rsidP="37CE1ACE">
      <w:pPr>
        <w:spacing w:after="120"/>
        <w:jc w:val="center"/>
      </w:pPr>
    </w:p>
    <w:sectPr w:rsidR="37CE1ACE" w:rsidSect="0025467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03F"/>
    <w:multiLevelType w:val="hybridMultilevel"/>
    <w:tmpl w:val="93663884"/>
    <w:lvl w:ilvl="0" w:tplc="EA4AD3FC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4CF47E">
      <w:start w:val="1"/>
      <w:numFmt w:val="lowerRoman"/>
      <w:lvlText w:val="%3."/>
      <w:lvlJc w:val="right"/>
      <w:pPr>
        <w:ind w:left="2160" w:hanging="180"/>
      </w:pPr>
    </w:lvl>
    <w:lvl w:ilvl="3" w:tplc="13DAF038">
      <w:start w:val="1"/>
      <w:numFmt w:val="decimal"/>
      <w:lvlText w:val="%4."/>
      <w:lvlJc w:val="left"/>
      <w:pPr>
        <w:ind w:left="2880" w:hanging="360"/>
      </w:pPr>
    </w:lvl>
    <w:lvl w:ilvl="4" w:tplc="2CC62FB8">
      <w:start w:val="1"/>
      <w:numFmt w:val="lowerLetter"/>
      <w:lvlText w:val="%5."/>
      <w:lvlJc w:val="left"/>
      <w:pPr>
        <w:ind w:left="3600" w:hanging="360"/>
      </w:pPr>
    </w:lvl>
    <w:lvl w:ilvl="5" w:tplc="0420AB92">
      <w:start w:val="1"/>
      <w:numFmt w:val="lowerRoman"/>
      <w:lvlText w:val="%6."/>
      <w:lvlJc w:val="right"/>
      <w:pPr>
        <w:ind w:left="4320" w:hanging="180"/>
      </w:pPr>
    </w:lvl>
    <w:lvl w:ilvl="6" w:tplc="94B42758">
      <w:start w:val="1"/>
      <w:numFmt w:val="decimal"/>
      <w:lvlText w:val="%7."/>
      <w:lvlJc w:val="left"/>
      <w:pPr>
        <w:ind w:left="5040" w:hanging="360"/>
      </w:pPr>
    </w:lvl>
    <w:lvl w:ilvl="7" w:tplc="B4A83AB2">
      <w:start w:val="1"/>
      <w:numFmt w:val="lowerLetter"/>
      <w:lvlText w:val="%8."/>
      <w:lvlJc w:val="left"/>
      <w:pPr>
        <w:ind w:left="5760" w:hanging="360"/>
      </w:pPr>
    </w:lvl>
    <w:lvl w:ilvl="8" w:tplc="0FF6CF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ADA"/>
    <w:multiLevelType w:val="hybridMultilevel"/>
    <w:tmpl w:val="9A262986"/>
    <w:lvl w:ilvl="0" w:tplc="EA4AD3FC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4CF47E">
      <w:start w:val="1"/>
      <w:numFmt w:val="lowerRoman"/>
      <w:lvlText w:val="%3."/>
      <w:lvlJc w:val="right"/>
      <w:pPr>
        <w:ind w:left="2160" w:hanging="180"/>
      </w:pPr>
    </w:lvl>
    <w:lvl w:ilvl="3" w:tplc="13DAF038">
      <w:start w:val="1"/>
      <w:numFmt w:val="decimal"/>
      <w:lvlText w:val="%4."/>
      <w:lvlJc w:val="left"/>
      <w:pPr>
        <w:ind w:left="2880" w:hanging="360"/>
      </w:pPr>
    </w:lvl>
    <w:lvl w:ilvl="4" w:tplc="2CC62FB8">
      <w:start w:val="1"/>
      <w:numFmt w:val="lowerLetter"/>
      <w:lvlText w:val="%5."/>
      <w:lvlJc w:val="left"/>
      <w:pPr>
        <w:ind w:left="3600" w:hanging="360"/>
      </w:pPr>
    </w:lvl>
    <w:lvl w:ilvl="5" w:tplc="0420AB92">
      <w:start w:val="1"/>
      <w:numFmt w:val="lowerRoman"/>
      <w:lvlText w:val="%6."/>
      <w:lvlJc w:val="right"/>
      <w:pPr>
        <w:ind w:left="4320" w:hanging="180"/>
      </w:pPr>
    </w:lvl>
    <w:lvl w:ilvl="6" w:tplc="94B42758">
      <w:start w:val="1"/>
      <w:numFmt w:val="decimal"/>
      <w:lvlText w:val="%7."/>
      <w:lvlJc w:val="left"/>
      <w:pPr>
        <w:ind w:left="5040" w:hanging="360"/>
      </w:pPr>
    </w:lvl>
    <w:lvl w:ilvl="7" w:tplc="B4A83AB2">
      <w:start w:val="1"/>
      <w:numFmt w:val="lowerLetter"/>
      <w:lvlText w:val="%8."/>
      <w:lvlJc w:val="left"/>
      <w:pPr>
        <w:ind w:left="5760" w:hanging="360"/>
      </w:pPr>
    </w:lvl>
    <w:lvl w:ilvl="8" w:tplc="0FF6CF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FFF"/>
    <w:multiLevelType w:val="hybridMultilevel"/>
    <w:tmpl w:val="5D5C105C"/>
    <w:lvl w:ilvl="0" w:tplc="EA4AD3FC">
      <w:start w:val="1"/>
      <w:numFmt w:val="upperLetter"/>
      <w:lvlText w:val="%1."/>
      <w:lvlJc w:val="left"/>
      <w:pPr>
        <w:ind w:left="720" w:hanging="360"/>
      </w:pPr>
    </w:lvl>
    <w:lvl w:ilvl="1" w:tplc="FF76DF1C">
      <w:start w:val="1"/>
      <w:numFmt w:val="lowerLetter"/>
      <w:lvlText w:val="%2."/>
      <w:lvlJc w:val="left"/>
      <w:pPr>
        <w:ind w:left="1440" w:hanging="360"/>
      </w:pPr>
    </w:lvl>
    <w:lvl w:ilvl="2" w:tplc="DC4CF47E">
      <w:start w:val="1"/>
      <w:numFmt w:val="lowerRoman"/>
      <w:lvlText w:val="%3."/>
      <w:lvlJc w:val="right"/>
      <w:pPr>
        <w:ind w:left="2160" w:hanging="180"/>
      </w:pPr>
    </w:lvl>
    <w:lvl w:ilvl="3" w:tplc="13DAF038">
      <w:start w:val="1"/>
      <w:numFmt w:val="decimal"/>
      <w:lvlText w:val="%4."/>
      <w:lvlJc w:val="left"/>
      <w:pPr>
        <w:ind w:left="2880" w:hanging="360"/>
      </w:pPr>
    </w:lvl>
    <w:lvl w:ilvl="4" w:tplc="2CC62FB8">
      <w:start w:val="1"/>
      <w:numFmt w:val="lowerLetter"/>
      <w:lvlText w:val="%5."/>
      <w:lvlJc w:val="left"/>
      <w:pPr>
        <w:ind w:left="3600" w:hanging="360"/>
      </w:pPr>
    </w:lvl>
    <w:lvl w:ilvl="5" w:tplc="0420AB92">
      <w:start w:val="1"/>
      <w:numFmt w:val="lowerRoman"/>
      <w:lvlText w:val="%6."/>
      <w:lvlJc w:val="right"/>
      <w:pPr>
        <w:ind w:left="4320" w:hanging="180"/>
      </w:pPr>
    </w:lvl>
    <w:lvl w:ilvl="6" w:tplc="94B42758">
      <w:start w:val="1"/>
      <w:numFmt w:val="decimal"/>
      <w:lvlText w:val="%7."/>
      <w:lvlJc w:val="left"/>
      <w:pPr>
        <w:ind w:left="5040" w:hanging="360"/>
      </w:pPr>
    </w:lvl>
    <w:lvl w:ilvl="7" w:tplc="B4A83AB2">
      <w:start w:val="1"/>
      <w:numFmt w:val="lowerLetter"/>
      <w:lvlText w:val="%8."/>
      <w:lvlJc w:val="left"/>
      <w:pPr>
        <w:ind w:left="5760" w:hanging="360"/>
      </w:pPr>
    </w:lvl>
    <w:lvl w:ilvl="8" w:tplc="0FF6CF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4227"/>
    <w:multiLevelType w:val="hybridMultilevel"/>
    <w:tmpl w:val="1E48371A"/>
    <w:lvl w:ilvl="0" w:tplc="59BC1770">
      <w:start w:val="1"/>
      <w:numFmt w:val="upperLetter"/>
      <w:lvlText w:val="%1."/>
      <w:lvlJc w:val="left"/>
      <w:pPr>
        <w:ind w:left="720" w:hanging="360"/>
      </w:pPr>
    </w:lvl>
    <w:lvl w:ilvl="1" w:tplc="6E52C1E0">
      <w:start w:val="1"/>
      <w:numFmt w:val="lowerLetter"/>
      <w:lvlText w:val="%2."/>
      <w:lvlJc w:val="left"/>
      <w:pPr>
        <w:ind w:left="1440" w:hanging="360"/>
      </w:pPr>
    </w:lvl>
    <w:lvl w:ilvl="2" w:tplc="39D88F88">
      <w:start w:val="1"/>
      <w:numFmt w:val="lowerRoman"/>
      <w:lvlText w:val="%3."/>
      <w:lvlJc w:val="right"/>
      <w:pPr>
        <w:ind w:left="2160" w:hanging="180"/>
      </w:pPr>
    </w:lvl>
    <w:lvl w:ilvl="3" w:tplc="D464B5FA">
      <w:start w:val="1"/>
      <w:numFmt w:val="decimal"/>
      <w:lvlText w:val="%4."/>
      <w:lvlJc w:val="left"/>
      <w:pPr>
        <w:ind w:left="2880" w:hanging="360"/>
      </w:pPr>
    </w:lvl>
    <w:lvl w:ilvl="4" w:tplc="EB0810CE">
      <w:start w:val="1"/>
      <w:numFmt w:val="lowerLetter"/>
      <w:lvlText w:val="%5."/>
      <w:lvlJc w:val="left"/>
      <w:pPr>
        <w:ind w:left="3600" w:hanging="360"/>
      </w:pPr>
    </w:lvl>
    <w:lvl w:ilvl="5" w:tplc="F8F80534">
      <w:start w:val="1"/>
      <w:numFmt w:val="lowerRoman"/>
      <w:lvlText w:val="%6."/>
      <w:lvlJc w:val="right"/>
      <w:pPr>
        <w:ind w:left="4320" w:hanging="180"/>
      </w:pPr>
    </w:lvl>
    <w:lvl w:ilvl="6" w:tplc="1DD86D8E">
      <w:start w:val="1"/>
      <w:numFmt w:val="decimal"/>
      <w:lvlText w:val="%7."/>
      <w:lvlJc w:val="left"/>
      <w:pPr>
        <w:ind w:left="5040" w:hanging="360"/>
      </w:pPr>
    </w:lvl>
    <w:lvl w:ilvl="7" w:tplc="46A2385E">
      <w:start w:val="1"/>
      <w:numFmt w:val="lowerLetter"/>
      <w:lvlText w:val="%8."/>
      <w:lvlJc w:val="left"/>
      <w:pPr>
        <w:ind w:left="5760" w:hanging="360"/>
      </w:pPr>
    </w:lvl>
    <w:lvl w:ilvl="8" w:tplc="BC440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009E"/>
    <w:multiLevelType w:val="hybridMultilevel"/>
    <w:tmpl w:val="A2BEBA70"/>
    <w:lvl w:ilvl="0" w:tplc="139A693C">
      <w:start w:val="1"/>
      <w:numFmt w:val="upperRoman"/>
      <w:lvlText w:val="%1."/>
      <w:lvlJc w:val="left"/>
      <w:pPr>
        <w:ind w:left="720" w:hanging="360"/>
      </w:pPr>
    </w:lvl>
    <w:lvl w:ilvl="1" w:tplc="BB568814">
      <w:start w:val="1"/>
      <w:numFmt w:val="lowerLetter"/>
      <w:lvlText w:val="%2."/>
      <w:lvlJc w:val="left"/>
      <w:pPr>
        <w:ind w:left="1440" w:hanging="360"/>
      </w:pPr>
    </w:lvl>
    <w:lvl w:ilvl="2" w:tplc="E61EA8DC">
      <w:start w:val="1"/>
      <w:numFmt w:val="lowerRoman"/>
      <w:lvlText w:val="%3."/>
      <w:lvlJc w:val="right"/>
      <w:pPr>
        <w:ind w:left="2160" w:hanging="180"/>
      </w:pPr>
    </w:lvl>
    <w:lvl w:ilvl="3" w:tplc="9DD2FAA0">
      <w:start w:val="1"/>
      <w:numFmt w:val="decimal"/>
      <w:lvlText w:val="%4."/>
      <w:lvlJc w:val="left"/>
      <w:pPr>
        <w:ind w:left="2880" w:hanging="360"/>
      </w:pPr>
    </w:lvl>
    <w:lvl w:ilvl="4" w:tplc="77568918">
      <w:start w:val="1"/>
      <w:numFmt w:val="lowerLetter"/>
      <w:lvlText w:val="%5."/>
      <w:lvlJc w:val="left"/>
      <w:pPr>
        <w:ind w:left="3600" w:hanging="360"/>
      </w:pPr>
    </w:lvl>
    <w:lvl w:ilvl="5" w:tplc="07687124">
      <w:start w:val="1"/>
      <w:numFmt w:val="lowerRoman"/>
      <w:lvlText w:val="%6."/>
      <w:lvlJc w:val="right"/>
      <w:pPr>
        <w:ind w:left="4320" w:hanging="180"/>
      </w:pPr>
    </w:lvl>
    <w:lvl w:ilvl="6" w:tplc="E5463E26">
      <w:start w:val="1"/>
      <w:numFmt w:val="decimal"/>
      <w:lvlText w:val="%7."/>
      <w:lvlJc w:val="left"/>
      <w:pPr>
        <w:ind w:left="5040" w:hanging="360"/>
      </w:pPr>
    </w:lvl>
    <w:lvl w:ilvl="7" w:tplc="B5E6AFF6">
      <w:start w:val="1"/>
      <w:numFmt w:val="lowerLetter"/>
      <w:lvlText w:val="%8."/>
      <w:lvlJc w:val="left"/>
      <w:pPr>
        <w:ind w:left="5760" w:hanging="360"/>
      </w:pPr>
    </w:lvl>
    <w:lvl w:ilvl="8" w:tplc="0DCCAC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78F"/>
    <w:multiLevelType w:val="hybridMultilevel"/>
    <w:tmpl w:val="15AA7D32"/>
    <w:lvl w:ilvl="0" w:tplc="69AC6DF6">
      <w:start w:val="1"/>
      <w:numFmt w:val="upperRoman"/>
      <w:lvlText w:val="%1."/>
      <w:lvlJc w:val="left"/>
      <w:pPr>
        <w:ind w:left="720" w:hanging="360"/>
      </w:pPr>
    </w:lvl>
    <w:lvl w:ilvl="1" w:tplc="F25096DC">
      <w:start w:val="1"/>
      <w:numFmt w:val="upperLetter"/>
      <w:lvlText w:val="%2."/>
      <w:lvlJc w:val="left"/>
      <w:pPr>
        <w:ind w:left="1440" w:hanging="360"/>
      </w:pPr>
    </w:lvl>
    <w:lvl w:ilvl="2" w:tplc="1D56E456">
      <w:start w:val="1"/>
      <w:numFmt w:val="lowerRoman"/>
      <w:lvlText w:val="%3."/>
      <w:lvlJc w:val="right"/>
      <w:pPr>
        <w:ind w:left="2160" w:hanging="180"/>
      </w:pPr>
    </w:lvl>
    <w:lvl w:ilvl="3" w:tplc="76D4324E">
      <w:start w:val="1"/>
      <w:numFmt w:val="decimal"/>
      <w:lvlText w:val="%4."/>
      <w:lvlJc w:val="left"/>
      <w:pPr>
        <w:ind w:left="2880" w:hanging="360"/>
      </w:pPr>
    </w:lvl>
    <w:lvl w:ilvl="4" w:tplc="4D2296D8">
      <w:start w:val="1"/>
      <w:numFmt w:val="lowerLetter"/>
      <w:lvlText w:val="%5."/>
      <w:lvlJc w:val="left"/>
      <w:pPr>
        <w:ind w:left="3600" w:hanging="360"/>
      </w:pPr>
    </w:lvl>
    <w:lvl w:ilvl="5" w:tplc="5B02D850">
      <w:start w:val="1"/>
      <w:numFmt w:val="lowerRoman"/>
      <w:lvlText w:val="%6."/>
      <w:lvlJc w:val="right"/>
      <w:pPr>
        <w:ind w:left="4320" w:hanging="180"/>
      </w:pPr>
    </w:lvl>
    <w:lvl w:ilvl="6" w:tplc="2F648EF6">
      <w:start w:val="1"/>
      <w:numFmt w:val="decimal"/>
      <w:lvlText w:val="%7."/>
      <w:lvlJc w:val="left"/>
      <w:pPr>
        <w:ind w:left="5040" w:hanging="360"/>
      </w:pPr>
    </w:lvl>
    <w:lvl w:ilvl="7" w:tplc="120801CC">
      <w:start w:val="1"/>
      <w:numFmt w:val="lowerLetter"/>
      <w:lvlText w:val="%8."/>
      <w:lvlJc w:val="left"/>
      <w:pPr>
        <w:ind w:left="5760" w:hanging="360"/>
      </w:pPr>
    </w:lvl>
    <w:lvl w:ilvl="8" w:tplc="3350F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5488F"/>
    <w:rsid w:val="000D6159"/>
    <w:rsid w:val="000E7CF5"/>
    <w:rsid w:val="000F4207"/>
    <w:rsid w:val="001047C0"/>
    <w:rsid w:val="00110AC2"/>
    <w:rsid w:val="0018042F"/>
    <w:rsid w:val="00182F75"/>
    <w:rsid w:val="001A6B63"/>
    <w:rsid w:val="001A7C5C"/>
    <w:rsid w:val="001C3FA2"/>
    <w:rsid w:val="001C43E0"/>
    <w:rsid w:val="001D33DA"/>
    <w:rsid w:val="001D42C1"/>
    <w:rsid w:val="001E2703"/>
    <w:rsid w:val="001F7059"/>
    <w:rsid w:val="00204FAF"/>
    <w:rsid w:val="0025467A"/>
    <w:rsid w:val="00273719"/>
    <w:rsid w:val="00286809"/>
    <w:rsid w:val="002D0C67"/>
    <w:rsid w:val="002F1D3A"/>
    <w:rsid w:val="002F3F83"/>
    <w:rsid w:val="003C2F3A"/>
    <w:rsid w:val="003E3007"/>
    <w:rsid w:val="0041122F"/>
    <w:rsid w:val="0041396D"/>
    <w:rsid w:val="00470D9C"/>
    <w:rsid w:val="00483AB7"/>
    <w:rsid w:val="004A11A6"/>
    <w:rsid w:val="00592E21"/>
    <w:rsid w:val="0062094A"/>
    <w:rsid w:val="00652E8D"/>
    <w:rsid w:val="006753E1"/>
    <w:rsid w:val="00694257"/>
    <w:rsid w:val="006C60E5"/>
    <w:rsid w:val="006C7262"/>
    <w:rsid w:val="006D6263"/>
    <w:rsid w:val="00711220"/>
    <w:rsid w:val="007D764E"/>
    <w:rsid w:val="008220E6"/>
    <w:rsid w:val="008472A7"/>
    <w:rsid w:val="00860928"/>
    <w:rsid w:val="008A137A"/>
    <w:rsid w:val="008C20FE"/>
    <w:rsid w:val="00916904"/>
    <w:rsid w:val="00936A13"/>
    <w:rsid w:val="0095109F"/>
    <w:rsid w:val="009A438F"/>
    <w:rsid w:val="009D54A6"/>
    <w:rsid w:val="00A24B9A"/>
    <w:rsid w:val="00A839E8"/>
    <w:rsid w:val="00B54A46"/>
    <w:rsid w:val="00B92133"/>
    <w:rsid w:val="00CD1A4D"/>
    <w:rsid w:val="00CF4835"/>
    <w:rsid w:val="00E7462E"/>
    <w:rsid w:val="00F367F2"/>
    <w:rsid w:val="00FE0118"/>
    <w:rsid w:val="00FE4827"/>
    <w:rsid w:val="1CF901D4"/>
    <w:rsid w:val="37CE1ACE"/>
    <w:rsid w:val="3E598F37"/>
    <w:rsid w:val="693D3CD0"/>
    <w:rsid w:val="6E17E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4" ma:contentTypeDescription="Create a new document." ma:contentTypeScope="" ma:versionID="c529fb72c7fa25e96e8883b66deddb51">
  <xsd:schema xmlns:xsd="http://www.w3.org/2001/XMLSchema" xmlns:xs="http://www.w3.org/2001/XMLSchema" xmlns:p="http://schemas.microsoft.com/office/2006/metadata/properties" xmlns:ns2="85a3c156-762f-466a-80f4-d8ca0a9c8f37" targetNamespace="http://schemas.microsoft.com/office/2006/metadata/properties" ma:root="true" ma:fieldsID="d0d334b8ea09dc866bc8280359e1c41c" ns2:_="">
    <xsd:import namespace="85a3c156-762f-466a-80f4-d8ca0a9c8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60AC4-7F0B-43EC-971B-3FB7DE48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430CD-30E9-4364-966B-451B84DDE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46458-AE99-40B7-8FD9-F2F0C73A2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Chip Scott</cp:lastModifiedBy>
  <cp:revision>2</cp:revision>
  <cp:lastPrinted>2019-12-10T13:39:00Z</cp:lastPrinted>
  <dcterms:created xsi:type="dcterms:W3CDTF">2019-12-10T20:50:00Z</dcterms:created>
  <dcterms:modified xsi:type="dcterms:W3CDTF">2019-12-10T20:50:00Z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  <property fmtid="{D5CDD505-2E9C-101B-9397-08002B2CF9AE}" pid="3" name="Order">
    <vt:r8>800</vt:r8>
  </property>
  <property fmtid="{D5CDD505-2E9C-101B-9397-08002B2CF9AE}" pid="4" name="ComplianceAssetId">
    <vt:lpwstr/>
  </property>
</Properties>
</file>